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0BF" w:rsidRPr="003F7377" w:rsidRDefault="00CE60BF" w:rsidP="00CE60BF">
      <w:pPr>
        <w:jc w:val="center"/>
        <w:rPr>
          <w:noProof/>
          <w:lang w:eastAsia="lv-LV"/>
        </w:rPr>
      </w:pPr>
      <w:r w:rsidRPr="003F7377">
        <w:rPr>
          <w:noProof/>
          <w:lang w:eastAsia="lv-LV"/>
        </w:rPr>
        <w:drawing>
          <wp:inline distT="0" distB="0" distL="0" distR="0">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CE60BF" w:rsidRPr="003F7377" w:rsidRDefault="00CE60BF" w:rsidP="00CE60BF">
      <w:pPr>
        <w:jc w:val="center"/>
        <w:rPr>
          <w:noProof/>
          <w:sz w:val="36"/>
        </w:rPr>
      </w:pPr>
      <w:r w:rsidRPr="003F7377">
        <w:rPr>
          <w:noProof/>
          <w:sz w:val="36"/>
        </w:rPr>
        <w:t>OGRES  NOVADA  PAŠVALDĪBA</w:t>
      </w:r>
    </w:p>
    <w:p w:rsidR="00CE60BF" w:rsidRPr="003F7377" w:rsidRDefault="00CE60BF" w:rsidP="00CE60BF">
      <w:pPr>
        <w:jc w:val="center"/>
        <w:rPr>
          <w:noProof/>
          <w:sz w:val="18"/>
        </w:rPr>
      </w:pPr>
      <w:r w:rsidRPr="003F7377">
        <w:rPr>
          <w:noProof/>
          <w:sz w:val="18"/>
        </w:rPr>
        <w:t>Reģ.Nr.90000024455, Brīvības iela 33, Ogre, Ogres nov., LV-5001</w:t>
      </w:r>
    </w:p>
    <w:p w:rsidR="00CE60BF" w:rsidRPr="003F7377" w:rsidRDefault="00CE60BF" w:rsidP="00CE60BF">
      <w:pPr>
        <w:pBdr>
          <w:bottom w:val="single" w:sz="4" w:space="1" w:color="auto"/>
        </w:pBdr>
        <w:jc w:val="center"/>
        <w:rPr>
          <w:noProof/>
          <w:sz w:val="18"/>
        </w:rPr>
      </w:pPr>
      <w:r w:rsidRPr="003F7377">
        <w:rPr>
          <w:noProof/>
          <w:sz w:val="18"/>
        </w:rPr>
        <w:t xml:space="preserve">tālrunis 65071160, fakss 65071161, </w:t>
      </w:r>
      <w:r w:rsidRPr="003F7377">
        <w:rPr>
          <w:sz w:val="18"/>
        </w:rPr>
        <w:t xml:space="preserve">e-pasts: </w:t>
      </w:r>
      <w:smartTag w:uri="urn:schemas-microsoft-com:office:smarttags" w:element="PersonName">
        <w:r w:rsidRPr="003F7377">
          <w:rPr>
            <w:sz w:val="18"/>
          </w:rPr>
          <w:t>ogredome@ogresnovads.lv</w:t>
        </w:r>
      </w:smartTag>
      <w:r w:rsidRPr="003F7377">
        <w:rPr>
          <w:sz w:val="18"/>
        </w:rPr>
        <w:t xml:space="preserve">, www.ogresnovads.lv </w:t>
      </w:r>
    </w:p>
    <w:p w:rsidR="00CE60BF" w:rsidRPr="003F7377" w:rsidRDefault="00CE60BF" w:rsidP="00CE60BF">
      <w:pPr>
        <w:jc w:val="center"/>
        <w:rPr>
          <w:szCs w:val="32"/>
        </w:rPr>
      </w:pPr>
    </w:p>
    <w:p w:rsidR="00CE60BF" w:rsidRDefault="00CE60BF" w:rsidP="00CE60BF">
      <w:pPr>
        <w:jc w:val="center"/>
        <w:rPr>
          <w:sz w:val="32"/>
          <w:szCs w:val="32"/>
        </w:rPr>
      </w:pPr>
      <w:r>
        <w:rPr>
          <w:sz w:val="28"/>
          <w:szCs w:val="28"/>
        </w:rPr>
        <w:t>PAŠVALDĪBAS DOMES SĒDES PROTOKOLA IZRAKSTS</w:t>
      </w:r>
    </w:p>
    <w:p w:rsidR="00CE60BF" w:rsidRDefault="00CE60BF" w:rsidP="00CE60BF"/>
    <w:p w:rsidR="00CE60BF" w:rsidRDefault="00CE60BF" w:rsidP="00CE60BF"/>
    <w:tbl>
      <w:tblPr>
        <w:tblW w:w="9090" w:type="dxa"/>
        <w:tblLayout w:type="fixed"/>
        <w:tblLook w:val="04A0" w:firstRow="1" w:lastRow="0" w:firstColumn="1" w:lastColumn="0" w:noHBand="0" w:noVBand="1"/>
      </w:tblPr>
      <w:tblGrid>
        <w:gridCol w:w="3031"/>
        <w:gridCol w:w="3030"/>
        <w:gridCol w:w="3029"/>
      </w:tblGrid>
      <w:tr w:rsidR="00CE60BF" w:rsidTr="0086180E">
        <w:trPr>
          <w:trHeight w:val="284"/>
        </w:trPr>
        <w:tc>
          <w:tcPr>
            <w:tcW w:w="3031" w:type="dxa"/>
            <w:hideMark/>
          </w:tcPr>
          <w:p w:rsidR="00CE60BF" w:rsidRDefault="00CE60BF" w:rsidP="0086180E">
            <w:pPr>
              <w:spacing w:line="256" w:lineRule="auto"/>
            </w:pPr>
            <w:r>
              <w:t>Ogrē, Brīvības ielā 33</w:t>
            </w:r>
          </w:p>
        </w:tc>
        <w:tc>
          <w:tcPr>
            <w:tcW w:w="3031" w:type="dxa"/>
            <w:hideMark/>
          </w:tcPr>
          <w:p w:rsidR="00CE60BF" w:rsidRDefault="00CE60BF" w:rsidP="0086180E">
            <w:pPr>
              <w:pStyle w:val="Heading2"/>
              <w:tabs>
                <w:tab w:val="num" w:pos="0"/>
              </w:tabs>
              <w:suppressAutoHyphens/>
              <w:spacing w:line="256" w:lineRule="auto"/>
            </w:pPr>
            <w:r>
              <w:t xml:space="preserve">  Nr.13</w:t>
            </w:r>
          </w:p>
        </w:tc>
        <w:tc>
          <w:tcPr>
            <w:tcW w:w="3030" w:type="dxa"/>
            <w:hideMark/>
          </w:tcPr>
          <w:p w:rsidR="00CE60BF" w:rsidRDefault="00CE60BF" w:rsidP="0086180E">
            <w:pPr>
              <w:spacing w:line="256" w:lineRule="auto"/>
              <w:jc w:val="right"/>
            </w:pPr>
            <w:r>
              <w:t>2019.gada 17.oktobrī</w:t>
            </w:r>
          </w:p>
        </w:tc>
      </w:tr>
    </w:tbl>
    <w:p w:rsidR="00CE60BF" w:rsidRDefault="00CE60BF" w:rsidP="00CE60BF">
      <w:pPr>
        <w:jc w:val="center"/>
        <w:rPr>
          <w:b/>
        </w:rPr>
      </w:pPr>
    </w:p>
    <w:p w:rsidR="00CE60BF" w:rsidRDefault="00CE60BF" w:rsidP="00CE60BF">
      <w:pPr>
        <w:jc w:val="center"/>
        <w:rPr>
          <w:b/>
        </w:rPr>
      </w:pPr>
      <w:r>
        <w:rPr>
          <w:b/>
        </w:rPr>
        <w:t>35.§</w:t>
      </w:r>
    </w:p>
    <w:p w:rsidR="00CE60BF" w:rsidRPr="00E8250A" w:rsidRDefault="00CE60BF" w:rsidP="00CE60BF">
      <w:pPr>
        <w:pStyle w:val="BodyText"/>
        <w:spacing w:after="0"/>
        <w:jc w:val="center"/>
        <w:rPr>
          <w:b/>
          <w:u w:val="single"/>
        </w:rPr>
      </w:pPr>
      <w:r w:rsidRPr="00E8250A">
        <w:rPr>
          <w:b/>
          <w:u w:val="single"/>
        </w:rPr>
        <w:t xml:space="preserve">Par nekustamā īpašuma </w:t>
      </w:r>
      <w:r>
        <w:rPr>
          <w:b/>
          <w:u w:val="single"/>
        </w:rPr>
        <w:t>[…]</w:t>
      </w:r>
      <w:r w:rsidRPr="00E8250A">
        <w:rPr>
          <w:b/>
          <w:u w:val="single"/>
        </w:rPr>
        <w:t xml:space="preserve">, </w:t>
      </w:r>
      <w:r w:rsidRPr="003C4AFC">
        <w:rPr>
          <w:b/>
          <w:u w:val="single"/>
        </w:rPr>
        <w:t>kadastra numurs 7401 003 0212</w:t>
      </w:r>
      <w:r>
        <w:rPr>
          <w:b/>
          <w:u w:val="single"/>
        </w:rPr>
        <w:t>,</w:t>
      </w:r>
      <w:r w:rsidRPr="00E8250A">
        <w:rPr>
          <w:b/>
          <w:u w:val="single"/>
        </w:rPr>
        <w:t xml:space="preserve"> </w:t>
      </w:r>
      <w:r>
        <w:rPr>
          <w:b/>
          <w:u w:val="single"/>
        </w:rPr>
        <w:t>atsavināšanu sabiedrības vajadzībām</w:t>
      </w:r>
    </w:p>
    <w:p w:rsidR="00CE60BF" w:rsidRDefault="00CE60BF" w:rsidP="00CE60BF">
      <w:pPr>
        <w:jc w:val="both"/>
      </w:pPr>
    </w:p>
    <w:p w:rsidR="00CE60BF" w:rsidRDefault="00CE60BF" w:rsidP="00CE60BF">
      <w:pPr>
        <w:ind w:firstLine="567"/>
        <w:jc w:val="both"/>
        <w:rPr>
          <w:lang w:eastAsia="lv-LV"/>
        </w:rPr>
      </w:pPr>
      <w:r>
        <w:t>Saskaņā ar</w:t>
      </w:r>
      <w:r w:rsidRPr="00CD18D9">
        <w:t xml:space="preserve"> Ogres novada pašvaldības </w:t>
      </w:r>
      <w:r>
        <w:t xml:space="preserve">(turpmāk – Pašvaldība) </w:t>
      </w:r>
      <w:r w:rsidRPr="00CD18D9">
        <w:t xml:space="preserve">domes </w:t>
      </w:r>
      <w:bookmarkStart w:id="0" w:name="_Hlk15042498"/>
      <w:r w:rsidRPr="00CD18D9">
        <w:t xml:space="preserve">2018.gada </w:t>
      </w:r>
      <w:r>
        <w:t>20.septembra</w:t>
      </w:r>
      <w:r w:rsidRPr="00CD18D9">
        <w:t xml:space="preserve"> </w:t>
      </w:r>
      <w:bookmarkEnd w:id="0"/>
      <w:r w:rsidRPr="00086479">
        <w:t>lēmum</w:t>
      </w:r>
      <w:r w:rsidRPr="00086479">
        <w:t>u</w:t>
      </w:r>
      <w:r w:rsidRPr="00CD18D9">
        <w:t xml:space="preserve"> </w:t>
      </w:r>
      <w:bookmarkStart w:id="1" w:name="_Hlk15042510"/>
      <w:r>
        <w:t>“</w:t>
      </w:r>
      <w:r w:rsidRPr="003D00D0">
        <w:rPr>
          <w:iCs/>
        </w:rPr>
        <w:t xml:space="preserve">Par nepieciešamību atsavināt nekustamo īpašumu sabiedrības vajadzībām – Ogres vispārējas pirmskolas izglītības iestādes </w:t>
      </w:r>
      <w:r>
        <w:rPr>
          <w:iCs/>
        </w:rPr>
        <w:t>“</w:t>
      </w:r>
      <w:r w:rsidRPr="003D00D0">
        <w:rPr>
          <w:iCs/>
        </w:rPr>
        <w:t>Cīrulītis” darbības nodrošināšanai un Ogres Centrālās bibliotēkas ēkas būvniecības realizācijai</w:t>
      </w:r>
      <w:bookmarkEnd w:id="1"/>
      <w:r w:rsidRPr="00CD18D9">
        <w:t xml:space="preserve">”,  paredzēts, ka sabiedrības vajadzībām – likuma </w:t>
      </w:r>
      <w:r>
        <w:t>“</w:t>
      </w:r>
      <w:r w:rsidRPr="00CD18D9">
        <w:t xml:space="preserve">Par pašvaldībām” </w:t>
      </w:r>
      <w:r w:rsidRPr="003F1AEF">
        <w:t xml:space="preserve">15.panta pirmās daļas 2. un 4.punktā </w:t>
      </w:r>
      <w:r w:rsidRPr="00CD18D9">
        <w:t xml:space="preserve">noteiktās pašvaldības autonomās funkcijas </w:t>
      </w:r>
      <w:r>
        <w:t>–</w:t>
      </w:r>
      <w:r w:rsidRPr="00CD18D9">
        <w:t xml:space="preserve"> </w:t>
      </w:r>
      <w:r w:rsidRPr="003F1AEF">
        <w:t xml:space="preserve">realizēt </w:t>
      </w:r>
      <w:bookmarkStart w:id="2" w:name="_Hlk22057493"/>
      <w:r w:rsidRPr="003F1AEF">
        <w:t xml:space="preserve">jaunas Ogres Centrālās bibliotēkas ēkas </w:t>
      </w:r>
      <w:bookmarkEnd w:id="2"/>
      <w:r w:rsidRPr="003F1AEF">
        <w:t>būvniecību un nodrošināt Ogres vispārējās pirmsskolas izglītības iestādes “Cīrulītis” darbību</w:t>
      </w:r>
      <w:r>
        <w:t>,</w:t>
      </w:r>
      <w:r w:rsidRPr="003F1AEF">
        <w:t xml:space="preserve"> </w:t>
      </w:r>
      <w:r w:rsidRPr="00CD18D9">
        <w:t>nepieciešam</w:t>
      </w:r>
      <w:r>
        <w:t>s</w:t>
      </w:r>
      <w:r w:rsidRPr="00CD18D9">
        <w:t xml:space="preserve"> </w:t>
      </w:r>
      <w:r w:rsidRPr="003F1AEF">
        <w:rPr>
          <w:lang w:eastAsia="lv-LV"/>
        </w:rPr>
        <w:t xml:space="preserve">nekustamais īpašums </w:t>
      </w:r>
      <w:bookmarkStart w:id="3" w:name="_Hlk15034367"/>
      <w:bookmarkStart w:id="4" w:name="_Hlk21962667"/>
      <w:r>
        <w:rPr>
          <w:lang w:eastAsia="lv-LV"/>
        </w:rPr>
        <w:t>[…]</w:t>
      </w:r>
      <w:r w:rsidRPr="003F1AEF">
        <w:rPr>
          <w:lang w:eastAsia="lv-LV"/>
        </w:rPr>
        <w:t>, kadastra numurs 7401 003 0212</w:t>
      </w:r>
      <w:r>
        <w:rPr>
          <w:lang w:eastAsia="lv-LV"/>
        </w:rPr>
        <w:t xml:space="preserve"> </w:t>
      </w:r>
      <w:r w:rsidRPr="003F1AEF">
        <w:rPr>
          <w:lang w:eastAsia="lv-LV"/>
        </w:rPr>
        <w:t>(turpmāk – Nekustamais īpašums)</w:t>
      </w:r>
      <w:bookmarkEnd w:id="4"/>
      <w:r w:rsidRPr="003F1AEF">
        <w:rPr>
          <w:lang w:eastAsia="lv-LV"/>
        </w:rPr>
        <w:t>.</w:t>
      </w:r>
      <w:bookmarkStart w:id="5" w:name="_Hlk15042263"/>
      <w:bookmarkStart w:id="6" w:name="_Hlk15042723"/>
      <w:bookmarkEnd w:id="3"/>
    </w:p>
    <w:p w:rsidR="00CE60BF" w:rsidRDefault="00CE60BF" w:rsidP="00CE60BF">
      <w:pPr>
        <w:ind w:firstLine="567"/>
        <w:jc w:val="both"/>
      </w:pPr>
      <w:r>
        <w:t>N</w:t>
      </w:r>
      <w:r w:rsidRPr="003F7377">
        <w:t xml:space="preserve">ekustamais īpašums </w:t>
      </w:r>
      <w:bookmarkEnd w:id="5"/>
      <w:r w:rsidRPr="004B5B78">
        <w:t>sastāv no zemes vienības, kadastra apzīmējums 7401 003 0212, 8500</w:t>
      </w:r>
      <w:bookmarkEnd w:id="6"/>
      <w:r w:rsidRPr="004B5B78">
        <w:t xml:space="preserve"> </w:t>
      </w:r>
      <w:bookmarkStart w:id="7" w:name="_Hlk15308725"/>
      <w:r w:rsidRPr="003F7377">
        <w:t>m</w:t>
      </w:r>
      <w:r w:rsidRPr="003F7377">
        <w:rPr>
          <w:vertAlign w:val="superscript"/>
        </w:rPr>
        <w:t>2</w:t>
      </w:r>
      <w:r w:rsidRPr="004B5B78">
        <w:t xml:space="preserve"> platībā</w:t>
      </w:r>
      <w:r>
        <w:t xml:space="preserve"> </w:t>
      </w:r>
      <w:bookmarkEnd w:id="7"/>
      <w:r>
        <w:t>(turpmāk – Zemes vienība)</w:t>
      </w:r>
      <w:r w:rsidRPr="003F7377">
        <w:t xml:space="preserve">, īpašuma tiesības </w:t>
      </w:r>
      <w:r w:rsidRPr="00701DDD">
        <w:t xml:space="preserve">Ogres pilsētas zemesgrāmatas </w:t>
      </w:r>
      <w:r w:rsidRPr="00086479">
        <w:t>nodalījumā Nr.22</w:t>
      </w:r>
      <w:r w:rsidRPr="00086479">
        <w:t>1</w:t>
      </w:r>
      <w:r w:rsidRPr="00086479">
        <w:t>3</w:t>
      </w:r>
      <w:r w:rsidRPr="003F7377">
        <w:t xml:space="preserve"> nostiprinātas </w:t>
      </w:r>
      <w:bookmarkStart w:id="8" w:name="_Hlk11306054"/>
      <w:bookmarkStart w:id="9" w:name="_Hlk15043358"/>
      <w:bookmarkStart w:id="10" w:name="_Hlk15043964"/>
      <w:bookmarkStart w:id="11" w:name="_Hlk15560459"/>
      <w:bookmarkStart w:id="12" w:name="_Hlk21360917"/>
      <w:r>
        <w:rPr>
          <w:bCs/>
        </w:rPr>
        <w:t xml:space="preserve">Vijai Dzidrai </w:t>
      </w:r>
      <w:proofErr w:type="spellStart"/>
      <w:r>
        <w:rPr>
          <w:bCs/>
        </w:rPr>
        <w:t>Kacen</w:t>
      </w:r>
      <w:bookmarkEnd w:id="8"/>
      <w:bookmarkEnd w:id="11"/>
      <w:r>
        <w:rPr>
          <w:bCs/>
        </w:rPr>
        <w:t>ai</w:t>
      </w:r>
      <w:proofErr w:type="spellEnd"/>
      <w:r>
        <w:rPr>
          <w:bCs/>
        </w:rPr>
        <w:t>,</w:t>
      </w:r>
      <w:r w:rsidRPr="004B5B78">
        <w:rPr>
          <w:bCs/>
        </w:rPr>
        <w:t xml:space="preserve"> </w:t>
      </w:r>
      <w:r>
        <w:rPr>
          <w:bCs/>
        </w:rPr>
        <w:t>dzimusi 1927.gada 9.jūlijā</w:t>
      </w:r>
      <w:bookmarkEnd w:id="10"/>
      <w:r>
        <w:rPr>
          <w:bCs/>
        </w:rPr>
        <w:t xml:space="preserve">, </w:t>
      </w:r>
      <w:r w:rsidRPr="004B5B78">
        <w:t>¾ domājam</w:t>
      </w:r>
      <w:r>
        <w:t>o</w:t>
      </w:r>
      <w:r w:rsidRPr="004B5B78">
        <w:t xml:space="preserve"> daļ</w:t>
      </w:r>
      <w:r>
        <w:t>u</w:t>
      </w:r>
      <w:r w:rsidRPr="004B5B78">
        <w:t xml:space="preserve"> apmērā un </w:t>
      </w:r>
      <w:bookmarkStart w:id="13" w:name="_Hlk15040345"/>
      <w:r>
        <w:t>Ģ.</w:t>
      </w:r>
      <w:r w:rsidRPr="004B5B78">
        <w:t xml:space="preserve"> K</w:t>
      </w:r>
      <w:bookmarkEnd w:id="12"/>
      <w:bookmarkEnd w:id="13"/>
      <w:r>
        <w:t>.</w:t>
      </w:r>
      <w:r w:rsidRPr="004B5B78">
        <w:t xml:space="preserve">, personas kods </w:t>
      </w:r>
      <w:r>
        <w:t>[</w:t>
      </w:r>
      <w:r w:rsidRPr="004B5B78">
        <w:t>personas kods</w:t>
      </w:r>
      <w:r>
        <w:t xml:space="preserve">], </w:t>
      </w:r>
      <w:r w:rsidRPr="004B5B78">
        <w:t>¼ domājamās daļas apmērā</w:t>
      </w:r>
      <w:r>
        <w:t>.</w:t>
      </w:r>
      <w:r w:rsidRPr="004B5B78">
        <w:t xml:space="preserve"> </w:t>
      </w:r>
      <w:r>
        <w:t>Valsts zemes dienesta Kadastra informācijas sistēmā ir reģistrēta Zemes vienības sadale, kuras rezultātā ir izveidojusies zemes vienība ar kadastra apzīmējumu 7401 003 0212 (8325</w:t>
      </w:r>
      <w:bookmarkStart w:id="14" w:name="_Hlk15308796"/>
      <w:r w:rsidRPr="003F7377">
        <w:t>m</w:t>
      </w:r>
      <w:r w:rsidRPr="003F7377">
        <w:rPr>
          <w:vertAlign w:val="superscript"/>
        </w:rPr>
        <w:t>2</w:t>
      </w:r>
      <w:bookmarkEnd w:id="14"/>
      <w:r w:rsidRPr="004B5B78">
        <w:t xml:space="preserve"> </w:t>
      </w:r>
      <w:bookmarkStart w:id="15" w:name="_Hlk15308804"/>
      <w:r w:rsidRPr="004B5B78">
        <w:t>platībā</w:t>
      </w:r>
      <w:bookmarkEnd w:id="15"/>
      <w:r>
        <w:t>) un zemes vienība ar kadastra apzīmējumu 7401 003 0735 (175</w:t>
      </w:r>
      <w:r w:rsidRPr="002D384D">
        <w:t xml:space="preserve"> </w:t>
      </w:r>
      <w:r w:rsidRPr="003F7377">
        <w:t>m</w:t>
      </w:r>
      <w:r w:rsidRPr="003F7377">
        <w:rPr>
          <w:vertAlign w:val="superscript"/>
        </w:rPr>
        <w:t>2</w:t>
      </w:r>
      <w:r w:rsidRPr="002D384D">
        <w:t xml:space="preserve"> </w:t>
      </w:r>
      <w:r w:rsidRPr="004B5B78">
        <w:t>platībā</w:t>
      </w:r>
      <w:r>
        <w:t>).</w:t>
      </w:r>
      <w:bookmarkEnd w:id="9"/>
    </w:p>
    <w:p w:rsidR="00CE60BF" w:rsidRDefault="00CE60BF" w:rsidP="00CE60BF">
      <w:pPr>
        <w:ind w:firstLine="567"/>
        <w:jc w:val="both"/>
      </w:pPr>
      <w:r>
        <w:t>S</w:t>
      </w:r>
      <w:r w:rsidRPr="003F7377">
        <w:t>askaņā ar</w:t>
      </w:r>
      <w:r>
        <w:t xml:space="preserve"> s</w:t>
      </w:r>
      <w:r w:rsidRPr="00007F3E">
        <w:t>abiedrības ar ierobežotu atbildību “</w:t>
      </w:r>
      <w:proofErr w:type="spellStart"/>
      <w:r w:rsidRPr="00007F3E">
        <w:t>Eiroeksperts</w:t>
      </w:r>
      <w:proofErr w:type="spellEnd"/>
      <w:r w:rsidRPr="00007F3E">
        <w:t>”, reģistrācijas Nr.40003650352,</w:t>
      </w:r>
      <w:r>
        <w:t xml:space="preserve"> </w:t>
      </w:r>
      <w:r w:rsidRPr="00086479">
        <w:t xml:space="preserve">novērtējumu </w:t>
      </w:r>
      <w:bookmarkStart w:id="16" w:name="_Hlk15042596"/>
      <w:r w:rsidRPr="00086479">
        <w:t>Nr.L7</w:t>
      </w:r>
      <w:r w:rsidRPr="00086479">
        <w:t>2</w:t>
      </w:r>
      <w:r w:rsidRPr="00086479">
        <w:t>35/ER/2019</w:t>
      </w:r>
      <w:r w:rsidRPr="00086479">
        <w:rPr>
          <w:rFonts w:ascii="Calibri" w:hAnsi="Calibri" w:cs="Calibri"/>
          <w:sz w:val="22"/>
          <w:szCs w:val="22"/>
        </w:rPr>
        <w:t xml:space="preserve"> </w:t>
      </w:r>
      <w:r>
        <w:rPr>
          <w:rFonts w:ascii="Calibri" w:hAnsi="Calibri" w:cs="Calibri"/>
          <w:sz w:val="22"/>
          <w:szCs w:val="22"/>
        </w:rPr>
        <w:t xml:space="preserve"> </w:t>
      </w:r>
      <w:bookmarkStart w:id="17" w:name="_Hlk15561472"/>
      <w:bookmarkEnd w:id="16"/>
      <w:r>
        <w:t>“[</w:t>
      </w:r>
      <w:r>
        <w:rPr>
          <w:lang w:eastAsia="lv-LV"/>
        </w:rPr>
        <w:t>dzīvesvietas adrese</w:t>
      </w:r>
      <w:r>
        <w:t>]”</w:t>
      </w:r>
      <w:bookmarkEnd w:id="17"/>
      <w:r>
        <w:t xml:space="preserve"> </w:t>
      </w:r>
      <w:r w:rsidRPr="00D3512D">
        <w:t>taisnīga atlīdzība par atsavināmo Nekustamo īpašumu Sabiedrības vajadzībām nepieciešamā nekustamā īpašuma atsavināšanas likuma izpratnē 2019.gada 27.martā ir 111</w:t>
      </w:r>
      <w:r>
        <w:t> </w:t>
      </w:r>
      <w:r w:rsidRPr="00D3512D">
        <w:t>000 EUR (</w:t>
      </w:r>
      <w:r w:rsidRPr="00525BBD">
        <w:t xml:space="preserve">viens simts vienpadsmit tūkstoši </w:t>
      </w:r>
      <w:proofErr w:type="spellStart"/>
      <w:r w:rsidRPr="00525BBD">
        <w:rPr>
          <w:i/>
          <w:iCs/>
        </w:rPr>
        <w:t>euro</w:t>
      </w:r>
      <w:proofErr w:type="spellEnd"/>
      <w:r w:rsidRPr="00D3512D">
        <w:t>)</w:t>
      </w:r>
      <w:r>
        <w:t>.</w:t>
      </w:r>
    </w:p>
    <w:p w:rsidR="00CE60BF" w:rsidRDefault="00CE60BF" w:rsidP="00CE60BF">
      <w:pPr>
        <w:ind w:firstLine="567"/>
        <w:jc w:val="both"/>
      </w:pPr>
      <w:r>
        <w:t xml:space="preserve">Pašvaldība 2019.gada 23.maijā ar </w:t>
      </w:r>
      <w:bookmarkStart w:id="18" w:name="_Hlk21935053"/>
      <w:r>
        <w:t xml:space="preserve">ierakstītu vēstuli </w:t>
      </w:r>
      <w:bookmarkStart w:id="19" w:name="_Hlk21942713"/>
      <w:r>
        <w:t xml:space="preserve">Nr.2-5.2/1665 </w:t>
      </w:r>
      <w:bookmarkEnd w:id="18"/>
      <w:bookmarkEnd w:id="19"/>
      <w:r>
        <w:t xml:space="preserve">un </w:t>
      </w:r>
      <w:r w:rsidRPr="00A90F02">
        <w:t xml:space="preserve">ierakstītu vēstuli </w:t>
      </w:r>
      <w:r w:rsidRPr="00086479">
        <w:t>Nr.2-5.2/1666</w:t>
      </w:r>
      <w:r w:rsidRPr="00A90F02">
        <w:t xml:space="preserve"> </w:t>
      </w:r>
      <w:r>
        <w:t xml:space="preserve">nosūtīja Nekustamā īpašuma kopīpašniekiem Vijai Dzidrai </w:t>
      </w:r>
      <w:proofErr w:type="spellStart"/>
      <w:r>
        <w:t>Kacenai</w:t>
      </w:r>
      <w:proofErr w:type="spellEnd"/>
      <w:r>
        <w:t xml:space="preserve"> un Ģ. K.</w:t>
      </w:r>
      <w:r w:rsidRPr="00A90F02">
        <w:t xml:space="preserve"> </w:t>
      </w:r>
      <w:r>
        <w:t xml:space="preserve">vēstules “Par īpašuma novērtējumu un uzaicinājumu”, ar kurām informēja un aicināja piedalīties Pašvaldības atlīdzības noteikšanas komisijas sēdē, kā arī lūdza sniegt viedokli un argumentus par katram piederošo domājamo daļu aprēķināto atlīdzību, informāciju par noslēgtajiem nomas līgumiem, citiem apgrūtinājumiem un citu svarīgu informāciju. </w:t>
      </w:r>
    </w:p>
    <w:p w:rsidR="00CE60BF" w:rsidRDefault="00CE60BF" w:rsidP="00CE60BF">
      <w:pPr>
        <w:ind w:firstLine="567"/>
        <w:jc w:val="both"/>
      </w:pPr>
      <w:r>
        <w:t xml:space="preserve">Vijai Dzidrai </w:t>
      </w:r>
      <w:proofErr w:type="spellStart"/>
      <w:r>
        <w:t>Kacenai</w:t>
      </w:r>
      <w:proofErr w:type="spellEnd"/>
      <w:r>
        <w:t xml:space="preserve"> nosūtītā vēstule </w:t>
      </w:r>
      <w:r w:rsidRPr="00086479">
        <w:t>2019.gada 28.ma</w:t>
      </w:r>
      <w:r w:rsidRPr="00086479">
        <w:t>i</w:t>
      </w:r>
      <w:r w:rsidRPr="00086479">
        <w:t>jā atgriezta Pašvaldībai</w:t>
      </w:r>
      <w:r>
        <w:t xml:space="preserve"> atpakaļ ar atzīmi “</w:t>
      </w:r>
      <w:proofErr w:type="spellStart"/>
      <w:r w:rsidRPr="00356F06">
        <w:rPr>
          <w:i/>
          <w:iCs/>
        </w:rPr>
        <w:t>Decede</w:t>
      </w:r>
      <w:proofErr w:type="spellEnd"/>
      <w:r>
        <w:t>”, kas tulkojumā no franču valodas nozīmē “</w:t>
      </w:r>
      <w:r w:rsidRPr="0034401F">
        <w:t>miris</w:t>
      </w:r>
      <w:r>
        <w:t>”.</w:t>
      </w:r>
    </w:p>
    <w:p w:rsidR="00CE60BF" w:rsidRDefault="00CE60BF" w:rsidP="00CE60BF">
      <w:pPr>
        <w:ind w:firstLine="567"/>
        <w:jc w:val="both"/>
        <w:rPr>
          <w:bCs/>
        </w:rPr>
      </w:pPr>
      <w:bookmarkStart w:id="20" w:name="_Hlk21957179"/>
      <w:r>
        <w:t xml:space="preserve">Pašvaldībā 2019.gada 7.augustā saņemts dokuments no </w:t>
      </w:r>
      <w:proofErr w:type="spellStart"/>
      <w:r w:rsidRPr="00D010C8">
        <w:rPr>
          <w:i/>
          <w:iCs/>
        </w:rPr>
        <w:t>Administration</w:t>
      </w:r>
      <w:proofErr w:type="spellEnd"/>
      <w:r w:rsidRPr="00D010C8">
        <w:rPr>
          <w:i/>
          <w:iCs/>
        </w:rPr>
        <w:t xml:space="preserve"> </w:t>
      </w:r>
      <w:proofErr w:type="spellStart"/>
      <w:r w:rsidRPr="00D010C8">
        <w:rPr>
          <w:i/>
          <w:iCs/>
        </w:rPr>
        <w:t>communale</w:t>
      </w:r>
      <w:proofErr w:type="spellEnd"/>
      <w:r w:rsidRPr="00D010C8">
        <w:rPr>
          <w:i/>
          <w:iCs/>
        </w:rPr>
        <w:t xml:space="preserve"> </w:t>
      </w:r>
      <w:proofErr w:type="spellStart"/>
      <w:r w:rsidRPr="00D010C8">
        <w:rPr>
          <w:i/>
          <w:iCs/>
        </w:rPr>
        <w:t>de</w:t>
      </w:r>
      <w:proofErr w:type="spellEnd"/>
      <w:r w:rsidRPr="00D010C8">
        <w:rPr>
          <w:i/>
          <w:iCs/>
        </w:rPr>
        <w:t xml:space="preserve"> </w:t>
      </w:r>
      <w:proofErr w:type="spellStart"/>
      <w:r w:rsidRPr="00D010C8">
        <w:rPr>
          <w:i/>
          <w:iCs/>
        </w:rPr>
        <w:t>Troisvierges</w:t>
      </w:r>
      <w:proofErr w:type="spellEnd"/>
      <w:r>
        <w:t xml:space="preserve"> (</w:t>
      </w:r>
      <w:proofErr w:type="spellStart"/>
      <w:r w:rsidRPr="00B15AE7">
        <w:t>Troisvierges</w:t>
      </w:r>
      <w:proofErr w:type="spellEnd"/>
      <w:r w:rsidRPr="00B15AE7">
        <w:t xml:space="preserve"> komunālā</w:t>
      </w:r>
      <w:r>
        <w:t>s</w:t>
      </w:r>
      <w:r w:rsidRPr="00B15AE7">
        <w:t xml:space="preserve"> pārvalde</w:t>
      </w:r>
      <w:r>
        <w:t xml:space="preserve">s), kas apliecina, ka </w:t>
      </w:r>
      <w:r w:rsidRPr="00D010C8">
        <w:rPr>
          <w:bCs/>
        </w:rPr>
        <w:t xml:space="preserve">2019.gada 9.februārī ir konstatēts </w:t>
      </w:r>
      <w:bookmarkStart w:id="21" w:name="_Hlk15911335"/>
      <w:r w:rsidRPr="00D010C8">
        <w:rPr>
          <w:bCs/>
        </w:rPr>
        <w:t xml:space="preserve">Vijas Dzidras </w:t>
      </w:r>
      <w:proofErr w:type="spellStart"/>
      <w:r w:rsidRPr="00D010C8">
        <w:rPr>
          <w:bCs/>
        </w:rPr>
        <w:t>Kacen</w:t>
      </w:r>
      <w:r>
        <w:rPr>
          <w:bCs/>
        </w:rPr>
        <w:t>as</w:t>
      </w:r>
      <w:proofErr w:type="spellEnd"/>
      <w:r w:rsidRPr="00D010C8">
        <w:rPr>
          <w:bCs/>
        </w:rPr>
        <w:t xml:space="preserve"> </w:t>
      </w:r>
      <w:bookmarkEnd w:id="21"/>
      <w:r w:rsidRPr="00D010C8">
        <w:rPr>
          <w:bCs/>
        </w:rPr>
        <w:t>miršanas fakts</w:t>
      </w:r>
      <w:bookmarkStart w:id="22" w:name="_Hlk15913069"/>
      <w:r>
        <w:rPr>
          <w:bCs/>
        </w:rPr>
        <w:t xml:space="preserve"> </w:t>
      </w:r>
      <w:r>
        <w:t>(</w:t>
      </w:r>
      <w:r w:rsidRPr="00086479">
        <w:t>Pašvaldībā reģistrēts 2019.gada 7.augustā ar Nr.2-4.2/4726</w:t>
      </w:r>
      <w:r>
        <w:t>).</w:t>
      </w:r>
    </w:p>
    <w:bookmarkEnd w:id="20"/>
    <w:p w:rsidR="00CE60BF" w:rsidRDefault="00CE60BF" w:rsidP="00CE60BF">
      <w:pPr>
        <w:jc w:val="both"/>
      </w:pPr>
    </w:p>
    <w:p w:rsidR="00CE60BF" w:rsidRDefault="00CE60BF" w:rsidP="00CE60BF">
      <w:pPr>
        <w:ind w:firstLine="567"/>
        <w:jc w:val="both"/>
      </w:pPr>
      <w:r w:rsidRPr="00E8240E">
        <w:lastRenderedPageBreak/>
        <w:t>Pašvaldības</w:t>
      </w:r>
      <w:bookmarkEnd w:id="22"/>
      <w:r w:rsidRPr="00E8240E">
        <w:t xml:space="preserve"> </w:t>
      </w:r>
      <w:r w:rsidRPr="00086479">
        <w:t>Atlīdzības noteikšanas k</w:t>
      </w:r>
      <w:r w:rsidRPr="00086479">
        <w:t>o</w:t>
      </w:r>
      <w:r w:rsidRPr="00086479">
        <w:t>m</w:t>
      </w:r>
      <w:r w:rsidRPr="00086479">
        <w:t>i</w:t>
      </w:r>
      <w:r w:rsidRPr="00086479">
        <w:t>s</w:t>
      </w:r>
      <w:r w:rsidRPr="00086479">
        <w:t>ija 2019.gada 6.augusta sēdē</w:t>
      </w:r>
      <w:r w:rsidRPr="00E8240E">
        <w:t xml:space="preserve"> “Par atsavināmā nekustamā īpašuma </w:t>
      </w:r>
      <w:r>
        <w:t>[</w:t>
      </w:r>
      <w:r>
        <w:rPr>
          <w:lang w:eastAsia="lv-LV"/>
        </w:rPr>
        <w:t>…</w:t>
      </w:r>
      <w:r>
        <w:t>]</w:t>
      </w:r>
      <w:r w:rsidRPr="00E8240E">
        <w:t xml:space="preserve">, kadastra numurs 7401 003 0212 atlīdzības apstiprināšanu” nolēma </w:t>
      </w:r>
      <w:r>
        <w:t>a</w:t>
      </w:r>
      <w:r w:rsidRPr="00B06722">
        <w:t xml:space="preserve">pstiprināt </w:t>
      </w:r>
      <w:r>
        <w:t xml:space="preserve">par Nekustamo īpašumu </w:t>
      </w:r>
      <w:r w:rsidRPr="00B06722">
        <w:t xml:space="preserve">aprēķināto atlīdzību </w:t>
      </w:r>
      <w:bookmarkStart w:id="23" w:name="_Hlk21360584"/>
      <w:r w:rsidRPr="00B06722">
        <w:t>111</w:t>
      </w:r>
      <w:r>
        <w:t> </w:t>
      </w:r>
      <w:r w:rsidRPr="00B06722">
        <w:t xml:space="preserve">000 EUR (viens simts vienpadsmit tūkstoši </w:t>
      </w:r>
      <w:proofErr w:type="spellStart"/>
      <w:r w:rsidRPr="00B06722">
        <w:rPr>
          <w:i/>
          <w:iCs/>
        </w:rPr>
        <w:t>euro</w:t>
      </w:r>
      <w:proofErr w:type="spellEnd"/>
      <w:r w:rsidRPr="00B06722">
        <w:t>) apmērā</w:t>
      </w:r>
      <w:r w:rsidRPr="00D3512D">
        <w:t xml:space="preserve"> </w:t>
      </w:r>
      <w:bookmarkEnd w:id="23"/>
      <w:r w:rsidRPr="00C8510A">
        <w:t xml:space="preserve">atbilstoši sadalot atlīdzību par Vijai Dzidrai </w:t>
      </w:r>
      <w:proofErr w:type="spellStart"/>
      <w:r w:rsidRPr="00C8510A">
        <w:t>Kacen</w:t>
      </w:r>
      <w:r>
        <w:t>ai</w:t>
      </w:r>
      <w:proofErr w:type="spellEnd"/>
      <w:r w:rsidRPr="00C8510A">
        <w:t xml:space="preserve">, dzimusi 1927.gada 9.jūlijā, piederošajām ¾ domājamām daļām – 83 250 EUR (astoņdesmit trīs tūkstoši divi simti piecdesmit </w:t>
      </w:r>
      <w:proofErr w:type="spellStart"/>
      <w:r w:rsidRPr="00671F8B">
        <w:rPr>
          <w:i/>
          <w:iCs/>
        </w:rPr>
        <w:t>euro</w:t>
      </w:r>
      <w:proofErr w:type="spellEnd"/>
      <w:r>
        <w:t>) apmērā un par Ģ.K.</w:t>
      </w:r>
      <w:r w:rsidRPr="00C8510A">
        <w:t xml:space="preserve">, personas kods </w:t>
      </w:r>
      <w:r>
        <w:t>[</w:t>
      </w:r>
      <w:r w:rsidRPr="00C8510A">
        <w:t>personas kods</w:t>
      </w:r>
      <w:r>
        <w:t>]</w:t>
      </w:r>
      <w:r w:rsidRPr="00C8510A">
        <w:t xml:space="preserve">, piederošajām ¼ domājamām daļām – 27 750 EUR (divdesmit septiņi tūkstoši septiņi simti piecdesmit </w:t>
      </w:r>
      <w:proofErr w:type="spellStart"/>
      <w:r w:rsidRPr="00671F8B">
        <w:rPr>
          <w:i/>
          <w:iCs/>
        </w:rPr>
        <w:t>euro</w:t>
      </w:r>
      <w:proofErr w:type="spellEnd"/>
      <w:r w:rsidRPr="00C8510A">
        <w:t>) apmērā</w:t>
      </w:r>
      <w:r>
        <w:t xml:space="preserve"> un </w:t>
      </w:r>
      <w:r w:rsidRPr="00E8240E">
        <w:t>Pašvaldības</w:t>
      </w:r>
      <w:r>
        <w:t xml:space="preserve"> A</w:t>
      </w:r>
      <w:r w:rsidRPr="00D3512D">
        <w:t>tlīdzības noteikšanas komisijas lēmumu iesniegt izvērtēšanai un lēmuma pieņemšanai Ogres novada pašvaldības domei.</w:t>
      </w:r>
    </w:p>
    <w:p w:rsidR="00CE60BF" w:rsidRDefault="00CE60BF" w:rsidP="00CE60BF">
      <w:pPr>
        <w:ind w:firstLine="567"/>
        <w:jc w:val="both"/>
      </w:pPr>
      <w:r>
        <w:t xml:space="preserve">Ogres novada pašvaldības dome ar 2019.gada 15.augusta </w:t>
      </w:r>
      <w:r w:rsidRPr="00086479">
        <w:t>lēmu</w:t>
      </w:r>
      <w:r w:rsidRPr="00086479">
        <w:t>m</w:t>
      </w:r>
      <w:r w:rsidRPr="00086479">
        <w:t>u</w:t>
      </w:r>
      <w:r>
        <w:t xml:space="preserve"> </w:t>
      </w:r>
      <w:r w:rsidRPr="000A5C12">
        <w:t>(protokola izraksts Nr.1</w:t>
      </w:r>
      <w:r>
        <w:t>0</w:t>
      </w:r>
      <w:r w:rsidRPr="000A5C12">
        <w:t>, 12.§)</w:t>
      </w:r>
      <w:r>
        <w:t xml:space="preserve"> “</w:t>
      </w:r>
      <w:r w:rsidRPr="002752D0">
        <w:t xml:space="preserve">Par sabiedrības vajadzībām nepieciešamā nekustamā īpašuma </w:t>
      </w:r>
      <w:r>
        <w:t>[</w:t>
      </w:r>
      <w:r w:rsidRPr="00C8510A">
        <w:t>personas kods</w:t>
      </w:r>
      <w:r>
        <w:t>]</w:t>
      </w:r>
      <w:r w:rsidRPr="002752D0">
        <w:t>, atlīdzības apmēra apstiprināšanu</w:t>
      </w:r>
      <w:r>
        <w:t xml:space="preserve">” apstiprināja </w:t>
      </w:r>
      <w:r w:rsidRPr="000A5C12">
        <w:t xml:space="preserve">par Nekustamo īpašumu </w:t>
      </w:r>
      <w:r>
        <w:t xml:space="preserve">noteikto atlīdzību </w:t>
      </w:r>
      <w:r w:rsidRPr="000A5C12">
        <w:t>111 000 EUR (</w:t>
      </w:r>
      <w:bookmarkStart w:id="24" w:name="_Hlk22020357"/>
      <w:r w:rsidRPr="000A5C12">
        <w:t xml:space="preserve">viens simts vienpadsmit tūkstoši </w:t>
      </w:r>
      <w:proofErr w:type="spellStart"/>
      <w:r w:rsidRPr="009D624D">
        <w:rPr>
          <w:i/>
          <w:iCs/>
        </w:rPr>
        <w:t>euro</w:t>
      </w:r>
      <w:bookmarkEnd w:id="24"/>
      <w:proofErr w:type="spellEnd"/>
      <w:r w:rsidRPr="000A5C12">
        <w:t>) apmērā</w:t>
      </w:r>
      <w:r>
        <w:t>.</w:t>
      </w:r>
    </w:p>
    <w:p w:rsidR="00CE60BF" w:rsidRDefault="00CE60BF" w:rsidP="00CE60BF">
      <w:pPr>
        <w:ind w:firstLine="567"/>
        <w:jc w:val="both"/>
      </w:pPr>
      <w:r w:rsidRPr="00C8510A">
        <w:t>Sabiedrības vajadzībām nepieciešamā nekustamā īpašuma atsavināšanas likuma 11.pant</w:t>
      </w:r>
      <w:r>
        <w:t>s nosaka, ka i</w:t>
      </w:r>
      <w:r w:rsidRPr="00C8510A">
        <w:t xml:space="preserve">nstitūcija nekavējoties, bet ne vēlāk kā 10 dienu laikā pēc šā likuma 9.panta pirmajā daļā minētā lēmuma pieņemšanas </w:t>
      </w:r>
      <w:proofErr w:type="spellStart"/>
      <w:r w:rsidRPr="00C8510A">
        <w:t>nosūta</w:t>
      </w:r>
      <w:proofErr w:type="spellEnd"/>
      <w:r w:rsidRPr="00C8510A">
        <w:t xml:space="preserve"> nekustamā īpašuma īpašniekam vai, ja viņa dzīvesvieta nav zināma, publicē oficiālajā izdevumā “Latvijas Vēstnesis” paziņojumu ar uzaicinājumu 30 dienu laikā no dienas, kad tas saņemts vai publicēts oficiālajā izdevumā “Latvijas Vēstnesis”, paziņot par iespēju noslēgt līgumu par nekustamā īpašuma labprātīgu atsavināšanu. Paziņojumā, kuru </w:t>
      </w:r>
      <w:proofErr w:type="spellStart"/>
      <w:r w:rsidRPr="00C8510A">
        <w:t>nosūta</w:t>
      </w:r>
      <w:proofErr w:type="spellEnd"/>
      <w:r w:rsidRPr="00C8510A">
        <w:t xml:space="preserve"> nekustamā īpašuma īpašniekam, papildus norāda institūcijas noteikto atlīdzību un piedāvāto atlīdzības kompensācijas veidu.</w:t>
      </w:r>
    </w:p>
    <w:p w:rsidR="00CE60BF" w:rsidRDefault="00CE60BF" w:rsidP="00CE60BF">
      <w:pPr>
        <w:ind w:firstLine="567"/>
        <w:jc w:val="both"/>
      </w:pPr>
      <w:r>
        <w:t xml:space="preserve">Ievērojot </w:t>
      </w:r>
      <w:r w:rsidRPr="00C8510A">
        <w:t>Sabiedrības vajadzībām nepieciešamā nekustamā īpašuma atsavināšanas likuma 11.pant</w:t>
      </w:r>
      <w:r>
        <w:t xml:space="preserve">a nosacījumus, </w:t>
      </w:r>
      <w:r w:rsidRPr="000A5C12">
        <w:t>Pašvaldība</w:t>
      </w:r>
      <w:r>
        <w:t xml:space="preserve"> ar </w:t>
      </w:r>
      <w:r w:rsidRPr="00086479">
        <w:t>2019.gada 19.augusta paziņojumiem Nr.2-5.2/2723</w:t>
      </w:r>
      <w:r>
        <w:t xml:space="preserve"> un </w:t>
      </w:r>
      <w:r w:rsidRPr="00086479">
        <w:t>Nr.2-5.2/2724</w:t>
      </w:r>
      <w:r>
        <w:t xml:space="preserve"> informēja Nekustamā īpašuma kopīpašniekus </w:t>
      </w:r>
      <w:r w:rsidRPr="00A400DB">
        <w:t>Vij</w:t>
      </w:r>
      <w:r>
        <w:t>u</w:t>
      </w:r>
      <w:r w:rsidRPr="00A400DB">
        <w:t xml:space="preserve"> Dzidr</w:t>
      </w:r>
      <w:r>
        <w:t xml:space="preserve">u </w:t>
      </w:r>
      <w:r w:rsidRPr="00A400DB">
        <w:t>Kacen</w:t>
      </w:r>
      <w:r>
        <w:t xml:space="preserve">u un Ģ. K. par iespēju 30 dienu laikā no dienas, kad tas saņēmis minēto paziņojumu, noslēgt līgumu par Nekustamā īpašuma labprātīgu atsavināšanu. </w:t>
      </w:r>
    </w:p>
    <w:p w:rsidR="00CE60BF" w:rsidRDefault="00CE60BF" w:rsidP="00CE60BF">
      <w:pPr>
        <w:ind w:firstLine="567"/>
        <w:jc w:val="both"/>
      </w:pPr>
      <w:r>
        <w:t>Ģ. K. 2019.gada 31.augusta atbildes vēstulē (</w:t>
      </w:r>
      <w:r w:rsidRPr="00086479">
        <w:t>Pašvaldībā reģistrēta 2019.gada 23.septembrī ar Nr.</w:t>
      </w:r>
      <w:bookmarkStart w:id="25" w:name="_Hlk21957144"/>
      <w:r w:rsidRPr="00086479">
        <w:t>2-4.2/5804</w:t>
      </w:r>
      <w:bookmarkEnd w:id="25"/>
      <w:r>
        <w:t xml:space="preserve">) informē, ka ir gatavs noslēgt līgumu par viņam piederošo Nekustamā īpašuma domājamo daļu labprātīgu atsavināšanu. </w:t>
      </w:r>
    </w:p>
    <w:p w:rsidR="00CE60BF" w:rsidRDefault="00CE60BF" w:rsidP="00CE60BF">
      <w:pPr>
        <w:ind w:firstLine="567"/>
        <w:jc w:val="both"/>
      </w:pPr>
      <w:r>
        <w:t xml:space="preserve">Noteiktajā termiņā </w:t>
      </w:r>
      <w:r w:rsidRPr="00A400DB">
        <w:t>Vij</w:t>
      </w:r>
      <w:r>
        <w:t>a</w:t>
      </w:r>
      <w:r w:rsidRPr="00A400DB">
        <w:t xml:space="preserve"> Dzidr</w:t>
      </w:r>
      <w:r>
        <w:t>a</w:t>
      </w:r>
      <w:r w:rsidRPr="00A400DB">
        <w:t xml:space="preserve"> Kacen</w:t>
      </w:r>
      <w:r>
        <w:t xml:space="preserve">a, kā arī personas, kuras var pretendēt uz viņas atstāto mantojumu, nav informējušas par iespēju noslēgt līgumu par Nekustamā īpašuma labprātīgu atsavināšanu un minētais līgums joprojām nav noslēgts. </w:t>
      </w:r>
      <w:r w:rsidRPr="002A588B">
        <w:t xml:space="preserve">Vijai Dzidrai </w:t>
      </w:r>
      <w:proofErr w:type="spellStart"/>
      <w:r w:rsidRPr="002A588B">
        <w:t>Kaceinai</w:t>
      </w:r>
      <w:proofErr w:type="spellEnd"/>
      <w:r w:rsidRPr="002A588B">
        <w:t xml:space="preserve"> nosūtītā vēstule </w:t>
      </w:r>
      <w:r w:rsidRPr="00086479">
        <w:t>2019.gada 30.septembrī atgriezta Pašvaldībai.</w:t>
      </w:r>
      <w:r>
        <w:t xml:space="preserve"> </w:t>
      </w:r>
      <w:r w:rsidRPr="00D05431">
        <w:t>Pārbaudot Mantojum</w:t>
      </w:r>
      <w:r>
        <w:t>u</w:t>
      </w:r>
      <w:r w:rsidRPr="00D05431">
        <w:t xml:space="preserve"> reģistru, </w:t>
      </w:r>
      <w:r>
        <w:t xml:space="preserve">2019.gada 17.oktobrī </w:t>
      </w:r>
      <w:r w:rsidRPr="00D05431">
        <w:t xml:space="preserve">nav konstatēta Vijas Dzidras </w:t>
      </w:r>
      <w:proofErr w:type="spellStart"/>
      <w:r w:rsidRPr="00D05431">
        <w:t>Kacenas</w:t>
      </w:r>
      <w:proofErr w:type="spellEnd"/>
      <w:r w:rsidRPr="00D05431">
        <w:t xml:space="preserve"> atstātā mantojuma lietas izsludināša</w:t>
      </w:r>
      <w:r w:rsidRPr="00524754">
        <w:t xml:space="preserve">na. Pašvaldība 2019.gada 15.oktobrī </w:t>
      </w:r>
      <w:proofErr w:type="spellStart"/>
      <w:r w:rsidRPr="007906DF">
        <w:rPr>
          <w:i/>
          <w:iCs/>
        </w:rPr>
        <w:t>Administration</w:t>
      </w:r>
      <w:proofErr w:type="spellEnd"/>
      <w:r w:rsidRPr="007906DF">
        <w:rPr>
          <w:i/>
          <w:iCs/>
        </w:rPr>
        <w:t xml:space="preserve"> </w:t>
      </w:r>
      <w:proofErr w:type="spellStart"/>
      <w:r w:rsidRPr="007906DF">
        <w:rPr>
          <w:i/>
          <w:iCs/>
        </w:rPr>
        <w:t>communale</w:t>
      </w:r>
      <w:proofErr w:type="spellEnd"/>
      <w:r w:rsidRPr="007906DF">
        <w:rPr>
          <w:i/>
          <w:iCs/>
        </w:rPr>
        <w:t xml:space="preserve"> </w:t>
      </w:r>
      <w:proofErr w:type="spellStart"/>
      <w:r w:rsidRPr="007906DF">
        <w:rPr>
          <w:i/>
          <w:iCs/>
        </w:rPr>
        <w:t>de</w:t>
      </w:r>
      <w:proofErr w:type="spellEnd"/>
      <w:r w:rsidRPr="007906DF">
        <w:rPr>
          <w:i/>
          <w:iCs/>
        </w:rPr>
        <w:t xml:space="preserve"> </w:t>
      </w:r>
      <w:proofErr w:type="spellStart"/>
      <w:r w:rsidRPr="007906DF">
        <w:rPr>
          <w:i/>
          <w:iCs/>
        </w:rPr>
        <w:t>Troisvierges</w:t>
      </w:r>
      <w:proofErr w:type="spellEnd"/>
      <w:r w:rsidRPr="00524754">
        <w:t xml:space="preserve"> (</w:t>
      </w:r>
      <w:proofErr w:type="spellStart"/>
      <w:r w:rsidRPr="00524754">
        <w:t>Troisvierges</w:t>
      </w:r>
      <w:proofErr w:type="spellEnd"/>
      <w:r w:rsidRPr="00524754">
        <w:t xml:space="preserve"> komunālajai pārvaldei) nosūtīja </w:t>
      </w:r>
      <w:r w:rsidRPr="00086479">
        <w:t>vēstuli Nr.2-5.2/3292</w:t>
      </w:r>
      <w:r w:rsidRPr="00524754">
        <w:t xml:space="preserve"> ar lūgumu sniegt informāciju par Vijas Dzidras </w:t>
      </w:r>
      <w:proofErr w:type="spellStart"/>
      <w:r w:rsidRPr="00524754">
        <w:t>Kacenas</w:t>
      </w:r>
      <w:proofErr w:type="spellEnd"/>
      <w:r w:rsidRPr="00524754">
        <w:t xml:space="preserve"> radiniekiem, kuri iespējams varētu pretendēt uz Vijas Dzidras </w:t>
      </w:r>
      <w:proofErr w:type="spellStart"/>
      <w:r w:rsidRPr="00524754">
        <w:t>Kacenas</w:t>
      </w:r>
      <w:proofErr w:type="spellEnd"/>
      <w:r w:rsidRPr="00524754">
        <w:t xml:space="preserve"> atstāto mantojumu un mantojuma lietas atklāšanos.</w:t>
      </w:r>
    </w:p>
    <w:p w:rsidR="00CE60BF" w:rsidRDefault="00CE60BF" w:rsidP="00CE60BF">
      <w:pPr>
        <w:ind w:firstLine="567"/>
        <w:jc w:val="both"/>
      </w:pPr>
      <w:r w:rsidRPr="000D51E1">
        <w:t xml:space="preserve">Lai Pašvaldība varētu realizēt jaunas </w:t>
      </w:r>
      <w:bookmarkStart w:id="26" w:name="_Hlk22059437"/>
      <w:r w:rsidRPr="000D51E1">
        <w:t xml:space="preserve">Ogres Centrālās bibliotēkas ēkas </w:t>
      </w:r>
      <w:r>
        <w:t>būvniecību</w:t>
      </w:r>
      <w:bookmarkEnd w:id="26"/>
      <w:r w:rsidRPr="000D51E1">
        <w:t xml:space="preserve">, 2019.gada 11.janvārī starp Vides aizsardzības un reģionālās attīstības ministriju, Latvijas vides investīciju fondu un Pašvaldību tika parakstīts </w:t>
      </w:r>
      <w:r w:rsidRPr="00086479">
        <w:t>līgums</w:t>
      </w:r>
      <w:r w:rsidRPr="000D51E1">
        <w:t xml:space="preserve"> par </w:t>
      </w:r>
      <w:r>
        <w:t xml:space="preserve">projekta </w:t>
      </w:r>
      <w:r w:rsidRPr="00D533B1">
        <w:t>“Siltumnīcefekta gāzu emisiju samazināšana izbūvējot Ogres Centrālās bibliotēkas ēku” Nr.EKII-4/2</w:t>
      </w:r>
      <w:r>
        <w:t xml:space="preserve"> īstenošanu (turpmāk – </w:t>
      </w:r>
      <w:r w:rsidRPr="00D533B1">
        <w:t>Līgums</w:t>
      </w:r>
      <w:r>
        <w:t xml:space="preserve">). Saskaņā ar Līguma nosacījumiem projekta </w:t>
      </w:r>
      <w:r w:rsidRPr="00D533B1">
        <w:t>“Siltumnīcefekta gāzu emisiju samazināšana izbūvējot Ogres Centrālās bibliotēkas ēku” Nr.EKII-4/2 (turpmāk – Projekts)</w:t>
      </w:r>
      <w:r>
        <w:t xml:space="preserve"> īstenošanai n</w:t>
      </w:r>
      <w:r w:rsidRPr="000D51E1">
        <w:t xml:space="preserve">o Emisijas kvotu izsolīšanas instrumenta </w:t>
      </w:r>
      <w:r>
        <w:t>tiek piešķirts</w:t>
      </w:r>
      <w:r w:rsidRPr="000D51E1">
        <w:t xml:space="preserve"> līdzfinansējum</w:t>
      </w:r>
      <w:r>
        <w:t>s</w:t>
      </w:r>
      <w:r w:rsidRPr="000D51E1">
        <w:t xml:space="preserve"> 5 000 000 EUR (pieci miljoni </w:t>
      </w:r>
      <w:proofErr w:type="spellStart"/>
      <w:r w:rsidRPr="00F309D7">
        <w:rPr>
          <w:i/>
          <w:iCs/>
        </w:rPr>
        <w:t>euro</w:t>
      </w:r>
      <w:proofErr w:type="spellEnd"/>
      <w:r w:rsidRPr="000D51E1">
        <w:t>) apmērā.</w:t>
      </w:r>
    </w:p>
    <w:p w:rsidR="00CE60BF" w:rsidRPr="007A3529" w:rsidRDefault="00CE60BF" w:rsidP="00CE60BF">
      <w:pPr>
        <w:ind w:firstLine="567"/>
        <w:jc w:val="both"/>
      </w:pPr>
      <w:r>
        <w:t>P</w:t>
      </w:r>
      <w:r w:rsidRPr="00653A47">
        <w:t xml:space="preserve">rojekta veiksmīgai realizācijai ir būtiski ievērot noteiktos projekta īstenošanas termiņus. </w:t>
      </w:r>
      <w:r>
        <w:t xml:space="preserve">Saskaņā ar Līguma speciālo noteikumu 2.punkta nosacījumiem Projekta īstenošanas periods ir 28 mēneši no Līguma spēkā stāšanās datuma (2019.gada 11.februāra). Uzsākot īstenot </w:t>
      </w:r>
      <w:bookmarkStart w:id="27" w:name="_Hlk22059635"/>
      <w:r>
        <w:t xml:space="preserve">Projekta </w:t>
      </w:r>
      <w:bookmarkEnd w:id="27"/>
      <w:r>
        <w:t xml:space="preserve">ieceri, 2019.gada 11.martā starp būvuzņēmēju un Pašvaldību tika noslēgts līgums par </w:t>
      </w:r>
      <w:r w:rsidRPr="00D533B1">
        <w:t>Ogres Centrālās bibliotēkas ēkas būvniecības</w:t>
      </w:r>
      <w:r>
        <w:t xml:space="preserve"> realizāciju, kurā tika noteikts, ka projektēšanas darbu veikšanas termiņš ir 6 mēneši, savukārt būvniecības darbu veikšanas termiņš – 18 mēneši. Lai </w:t>
      </w:r>
      <w:r>
        <w:lastRenderedPageBreak/>
        <w:t xml:space="preserve">Pašvaldība varētu īstenot Projekta ieceri, atbilstoši Ministru kabineta 2018.gada 17.jūlija noteikumiem Nr.418 “Emisijas kvotu izsolīšanas instrumenta finansēto projektu atklāta konkursa “Siltumnīcefekta gāzu emisiju samazināšana, attīstot enerģētiski pašpietiekamu ēku būvniecību” nolikums“ zemei, </w:t>
      </w:r>
      <w:r w:rsidRPr="007A3529">
        <w:t xml:space="preserve">uz kuras plānots īstenot </w:t>
      </w:r>
      <w:r>
        <w:t>P</w:t>
      </w:r>
      <w:r w:rsidRPr="007A3529">
        <w:t xml:space="preserve">rojektu, ir jābūt </w:t>
      </w:r>
      <w:r>
        <w:t>P</w:t>
      </w:r>
      <w:r w:rsidRPr="007A3529">
        <w:t xml:space="preserve">rojekta iesniedzējas īpašumā. </w:t>
      </w:r>
    </w:p>
    <w:p w:rsidR="00CE60BF" w:rsidRDefault="00CE60BF" w:rsidP="00CE60BF">
      <w:pPr>
        <w:ind w:firstLine="567"/>
        <w:jc w:val="both"/>
      </w:pPr>
      <w:r>
        <w:t>Laicīgi neatsavinot</w:t>
      </w:r>
      <w:r w:rsidRPr="001915FB">
        <w:t xml:space="preserve"> </w:t>
      </w:r>
      <w:r>
        <w:t>N</w:t>
      </w:r>
      <w:r w:rsidRPr="001915FB">
        <w:t>ekustam</w:t>
      </w:r>
      <w:r>
        <w:t>o</w:t>
      </w:r>
      <w:r w:rsidRPr="001915FB">
        <w:t xml:space="preserve"> īpašum</w:t>
      </w:r>
      <w:r>
        <w:t>u</w:t>
      </w:r>
      <w:r w:rsidRPr="001915FB">
        <w:t xml:space="preserve">, </w:t>
      </w:r>
      <w:r>
        <w:t xml:space="preserve">var </w:t>
      </w:r>
      <w:r w:rsidRPr="001915FB">
        <w:t>tik</w:t>
      </w:r>
      <w:r>
        <w:t>t</w:t>
      </w:r>
      <w:r w:rsidRPr="001915FB">
        <w:t xml:space="preserve"> kavēti </w:t>
      </w:r>
      <w:r>
        <w:t xml:space="preserve">jaunās </w:t>
      </w:r>
      <w:bookmarkStart w:id="28" w:name="_Hlk22060154"/>
      <w:r w:rsidRPr="00D533B1">
        <w:t xml:space="preserve">Ogres Centrālās bibliotēkas ēkas </w:t>
      </w:r>
      <w:r w:rsidRPr="001915FB">
        <w:t>būvniecības</w:t>
      </w:r>
      <w:bookmarkEnd w:id="28"/>
      <w:r w:rsidRPr="001915FB">
        <w:t xml:space="preserve"> termiņi un apdraudēta </w:t>
      </w:r>
      <w:r w:rsidRPr="002A3689">
        <w:t xml:space="preserve">Emisijas kvotu izsolīšanas instrumenta </w:t>
      </w:r>
      <w:r w:rsidRPr="00736FBC">
        <w:t xml:space="preserve">līdzfinansētā </w:t>
      </w:r>
      <w:r>
        <w:t>P</w:t>
      </w:r>
      <w:r w:rsidRPr="00736FBC">
        <w:t>rojekta īstenošana</w:t>
      </w:r>
      <w:r>
        <w:t xml:space="preserve"> – Projekta realizācijai</w:t>
      </w:r>
      <w:r w:rsidRPr="005536AF">
        <w:t xml:space="preserve"> nevarēs izmantot Emisijas kvotu izsolīšanas instrumenta piešķirto finansējumu 5 000 000 EUR (pieci miljoni </w:t>
      </w:r>
      <w:proofErr w:type="spellStart"/>
      <w:r w:rsidRPr="005536AF">
        <w:rPr>
          <w:i/>
          <w:iCs/>
        </w:rPr>
        <w:t>euro</w:t>
      </w:r>
      <w:proofErr w:type="spellEnd"/>
      <w:r w:rsidRPr="005536AF">
        <w:t xml:space="preserve">) apmērā un būvniecības izmaksas būs jāsedz no </w:t>
      </w:r>
      <w:r>
        <w:t>P</w:t>
      </w:r>
      <w:r w:rsidRPr="005536AF">
        <w:t xml:space="preserve">ašvaldības budžeta līdzekļiem. Savukārt, attiecīgie izdevumi </w:t>
      </w:r>
      <w:r>
        <w:t>P</w:t>
      </w:r>
      <w:r w:rsidRPr="005536AF">
        <w:t xml:space="preserve">ašvaldības budžetam radīs būtiskus zaudējumus, un </w:t>
      </w:r>
      <w:r>
        <w:t>P</w:t>
      </w:r>
      <w:r w:rsidRPr="005536AF">
        <w:t>rojekta īstenošana (pabeigšana) var nebūt iespējama</w:t>
      </w:r>
      <w:r>
        <w:t xml:space="preserve">. Šobrīd uz būvdarbu veikšanas laiku, līdz jaunās </w:t>
      </w:r>
      <w:r w:rsidRPr="001C1F82">
        <w:t>Ogres Centrālās bibliotēkas ēkas</w:t>
      </w:r>
      <w:r>
        <w:t xml:space="preserve"> nodošanai ekspluatācijā, Ogres Centrālās bibliotēkas administrācija un </w:t>
      </w:r>
      <w:r w:rsidRPr="001C1F82">
        <w:t>Ogres Centrālā</w:t>
      </w:r>
      <w:r>
        <w:t>s</w:t>
      </w:r>
      <w:r w:rsidRPr="001C1F82">
        <w:t xml:space="preserve"> bibliotēkas </w:t>
      </w:r>
      <w:r>
        <w:t>krājums</w:t>
      </w:r>
      <w:r w:rsidRPr="001C1F82">
        <w:t xml:space="preserve"> </w:t>
      </w:r>
      <w:r>
        <w:t>(</w:t>
      </w:r>
      <w:r w:rsidRPr="001C1F82">
        <w:t>73 500 vienības</w:t>
      </w:r>
      <w:r>
        <w:t xml:space="preserve">) ir izvietotas dažādās Pašvaldībai piederošajās ēkās. Ja kavēsies </w:t>
      </w:r>
      <w:r w:rsidRPr="002C3089">
        <w:t>Ogres Centrālās bibliotēkas ēkas būvniecības</w:t>
      </w:r>
      <w:r>
        <w:t xml:space="preserve"> procesa realizācija, Pašvaldība nespēs pilnvērtīgi veikt l</w:t>
      </w:r>
      <w:r w:rsidRPr="000D51E1">
        <w:t xml:space="preserve">ikuma “Par pašvaldībām” 15.panta pirmās daļas </w:t>
      </w:r>
      <w:r>
        <w:t xml:space="preserve">4. un </w:t>
      </w:r>
      <w:r w:rsidRPr="000D51E1">
        <w:t>5.punktā noteikt</w:t>
      </w:r>
      <w:r>
        <w:t>ās</w:t>
      </w:r>
      <w:r w:rsidRPr="000D51E1">
        <w:t xml:space="preserve"> funkcij</w:t>
      </w:r>
      <w:r>
        <w:t>as</w:t>
      </w:r>
      <w:r w:rsidRPr="000D51E1">
        <w:t xml:space="preserve"> </w:t>
      </w:r>
      <w:r>
        <w:t>–</w:t>
      </w:r>
      <w:r w:rsidRPr="000D51E1">
        <w:t xml:space="preserve"> </w:t>
      </w:r>
      <w:r>
        <w:t>rūpēties par kultūras mantojuma uzkrāšanu un sniegt</w:t>
      </w:r>
      <w:r w:rsidRPr="00BD0982">
        <w:t xml:space="preserve"> </w:t>
      </w:r>
      <w:r>
        <w:t xml:space="preserve">iedzīvotājiem </w:t>
      </w:r>
      <w:r w:rsidRPr="00BD0982">
        <w:t xml:space="preserve">informācijas un </w:t>
      </w:r>
      <w:r>
        <w:t xml:space="preserve">neformālās </w:t>
      </w:r>
      <w:r w:rsidRPr="00BD0982">
        <w:t>izglītības pakalpojumus</w:t>
      </w:r>
      <w:r>
        <w:t>.</w:t>
      </w:r>
    </w:p>
    <w:p w:rsidR="00CE60BF" w:rsidRDefault="00CE60BF" w:rsidP="00CE60BF">
      <w:pPr>
        <w:ind w:firstLine="567"/>
        <w:jc w:val="both"/>
      </w:pPr>
      <w:r>
        <w:t>Ņemot vērā minēto</w:t>
      </w:r>
      <w:r w:rsidRPr="001915FB">
        <w:t xml:space="preserve"> nepieciešams </w:t>
      </w:r>
      <w:r>
        <w:t>N</w:t>
      </w:r>
      <w:r w:rsidRPr="001915FB">
        <w:t>ekustamā īpašuma atsavināšanas procesu īstenot iespējami īsākos termiņos.</w:t>
      </w:r>
      <w:r>
        <w:t xml:space="preserve"> </w:t>
      </w:r>
    </w:p>
    <w:p w:rsidR="00CE60BF" w:rsidRDefault="00CE60BF" w:rsidP="00CE60BF">
      <w:pPr>
        <w:ind w:firstLine="567"/>
        <w:jc w:val="both"/>
      </w:pPr>
      <w:r w:rsidRPr="00AF77BD">
        <w:t>Sabiedrības vajadzībām nepieciešamā nekustamā īpašuma atsavināšanas likuma 13.pant</w:t>
      </w:r>
      <w:r>
        <w:t xml:space="preserve">s </w:t>
      </w:r>
      <w:r w:rsidRPr="00AF77BD">
        <w:t>no</w:t>
      </w:r>
      <w:r>
        <w:t xml:space="preserve">saka, ka, </w:t>
      </w:r>
      <w:r w:rsidRPr="00AF77BD">
        <w:t xml:space="preserve">ja nekustamā īpašuma īpašnieks nesniedz atbildi šā likuma 11.panta pirmajā daļā minētajā termiņā vai līgums par nekustamā īpašuma labprātīgu atsavināšanu netiek noslēgts šā likuma 11.panta trešajā daļā noteiktajā termiņā, [..] pašvaldība [sagatavo] lēmumu ar lūgumu Ministru kabinetam iesniegt izskatīšanai Saeimā </w:t>
      </w:r>
      <w:r>
        <w:t>likumprojektu par attiecīgā nekustamā īpašuma atsavināšanu.</w:t>
      </w:r>
    </w:p>
    <w:p w:rsidR="00CE60BF" w:rsidRDefault="00CE60BF" w:rsidP="00CE60BF">
      <w:pPr>
        <w:ind w:firstLine="567"/>
        <w:jc w:val="both"/>
      </w:pPr>
      <w:bookmarkStart w:id="29" w:name="_Hlk21962537"/>
      <w:r>
        <w:t xml:space="preserve">Ņemot vērā, ka Nekustamā īpašuma kopīpašniece </w:t>
      </w:r>
      <w:r w:rsidRPr="00384FAA">
        <w:t>Vija Dzidra Kacena</w:t>
      </w:r>
      <w:r>
        <w:t xml:space="preserve"> ir mirusi un Pašvaldības rīcībā nav informācijas par personām, </w:t>
      </w:r>
      <w:r w:rsidRPr="00384FAA">
        <w:t>kur</w:t>
      </w:r>
      <w:r>
        <w:t xml:space="preserve">as </w:t>
      </w:r>
      <w:r w:rsidRPr="00384FAA">
        <w:t xml:space="preserve">iespējams varētu pretendēt uz </w:t>
      </w:r>
      <w:r>
        <w:t>viņas</w:t>
      </w:r>
      <w:r w:rsidRPr="00384FAA">
        <w:t xml:space="preserve"> atstāto mantojumu</w:t>
      </w:r>
      <w:r>
        <w:t>, Pašvaldībai, lai realizētu</w:t>
      </w:r>
      <w:r w:rsidRPr="009A0FDA">
        <w:t xml:space="preserve"> jaunas Ogres Centrālās bibliotēkas ēkas būvniecību</w:t>
      </w:r>
      <w:r>
        <w:t>,</w:t>
      </w:r>
      <w:r w:rsidRPr="009A0FDA">
        <w:t xml:space="preserve"> </w:t>
      </w:r>
      <w:r>
        <w:t xml:space="preserve">nepieciešams turpināt Nekustamā īpašuma atsavināšanas procesu saskaņā ar </w:t>
      </w:r>
      <w:r w:rsidRPr="00970816">
        <w:t>Sabiedrības vajadzībām nepieciešamā nekustamā īpašuma atsavināšanas likuma 13.</w:t>
      </w:r>
      <w:r>
        <w:t>pantā noteikto kārtību.</w:t>
      </w:r>
    </w:p>
    <w:bookmarkEnd w:id="29"/>
    <w:p w:rsidR="00CE60BF" w:rsidRDefault="00CE60BF" w:rsidP="00CE60BF">
      <w:pPr>
        <w:ind w:firstLine="567"/>
        <w:jc w:val="both"/>
      </w:pPr>
      <w:r w:rsidRPr="001915FB">
        <w:t>Atbilstoši Sabiedrības vajadzībām nepieciešamā nekustamā īpašuma atsavināšanas likuma 8.panta pirmajai daļai pēc tam, kad pašvaldība pieņēmusi konceptuālu lēmumu par sabiedrības vajadzību nodrošināšanai nepieciešama projekta īstenošanu, institūcija uzsāk attiecīgā projekta īstenošanai nepieciešamo nekustamo īpašumu apzināšanu un nosaka atlīdzību par atsavināmajiem nekustamajiem īpašumiem. Ja sabiedrības vajadzībām paredzēts atsavināt tikai nekustamā īpašuma daļu, institūcija papildus sagatavo grafisko materiālu, kurā iezīmētas attiecīgā nekustamā īpašuma atsavināmās daļas robežas. No minētā panta izriet, ka institūcija, kurai nepieciešams atsavināt nekustamo īpašumu sabiedrības vajadzībām, atsavina vai nu visu nepieciešamo nekustamo īpašumu, vai arī tā reālu daļu. Minētais pants nepieļauj institūcijai atsavināt nekustamā īpašuma domājamo daļu nekustamajā īpašumā, kuru nepieciešams atsavināt sabiedrības vajadzībām.</w:t>
      </w:r>
      <w:r>
        <w:t xml:space="preserve"> </w:t>
      </w:r>
    </w:p>
    <w:p w:rsidR="00CE60BF" w:rsidRDefault="00CE60BF" w:rsidP="00CE60BF">
      <w:pPr>
        <w:ind w:firstLine="567"/>
        <w:jc w:val="both"/>
      </w:pPr>
      <w:r>
        <w:t>Saskaņā</w:t>
      </w:r>
      <w:r w:rsidRPr="00DF7556">
        <w:t xml:space="preserve"> </w:t>
      </w:r>
      <w:r>
        <w:t xml:space="preserve">ar </w:t>
      </w:r>
      <w:r w:rsidRPr="00DF7556">
        <w:t>Civillikuma regulējumu par rīcību ar kopīpašumā esoš</w:t>
      </w:r>
      <w:r>
        <w:t>u</w:t>
      </w:r>
      <w:r w:rsidRPr="00DF7556">
        <w:t xml:space="preserve"> nekustamo īpašumu (sk. Civillikuma 1068.pantu), atsavināt nekustam</w:t>
      </w:r>
      <w:r>
        <w:t>o</w:t>
      </w:r>
      <w:r w:rsidRPr="00DF7556">
        <w:t xml:space="preserve"> īpašum</w:t>
      </w:r>
      <w:r>
        <w:t>u</w:t>
      </w:r>
      <w:r w:rsidRPr="00DF7556">
        <w:t xml:space="preserve"> to visā tā sastāvā vai pa daļām drīkst tikai ar visu kopīpašnieku piekrišanu</w:t>
      </w:r>
      <w:r>
        <w:t xml:space="preserve">. </w:t>
      </w:r>
    </w:p>
    <w:p w:rsidR="00CE60BF" w:rsidRDefault="00CE60BF" w:rsidP="00CE60BF">
      <w:pPr>
        <w:ind w:firstLine="567"/>
        <w:jc w:val="both"/>
      </w:pPr>
      <w:r>
        <w:t>Ievērojot minēto Pašvaldībai ir jāvirza Nekustamā īpašuma atsavināšana</w:t>
      </w:r>
      <w:r w:rsidRPr="008117B1">
        <w:t xml:space="preserve"> Saeimā </w:t>
      </w:r>
      <w:r>
        <w:t xml:space="preserve">ar </w:t>
      </w:r>
      <w:r w:rsidRPr="008117B1">
        <w:t xml:space="preserve">likumprojektu </w:t>
      </w:r>
      <w:r>
        <w:t>pilnā Nekustamā īpašuma sastāvā.</w:t>
      </w:r>
    </w:p>
    <w:p w:rsidR="00CE60BF" w:rsidRPr="00F1246B" w:rsidRDefault="00CE60BF" w:rsidP="00CE60BF">
      <w:pPr>
        <w:ind w:firstLine="567"/>
        <w:jc w:val="both"/>
      </w:pPr>
      <w:r>
        <w:t>Ņemot vērā minēto</w:t>
      </w:r>
      <w:r w:rsidRPr="00384FAA">
        <w:t xml:space="preserve"> un pamatojoties uz likuma “Par pašvaldībām” 12.pantu, 15.panta pirmās daļas 2. un 4.punktu, 21.panta pirmās daļas 17.punktu, </w:t>
      </w:r>
      <w:bookmarkStart w:id="30" w:name="_Hlk21942073"/>
      <w:r w:rsidRPr="00384FAA">
        <w:t xml:space="preserve">Sabiedrības vajadzībām nepieciešamā nekustamā īpašuma atsavināšanas likuma 13.pantu, </w:t>
      </w:r>
      <w:bookmarkEnd w:id="30"/>
    </w:p>
    <w:p w:rsidR="00CE60BF" w:rsidRDefault="00CE60BF" w:rsidP="00CE60BF">
      <w:pPr>
        <w:jc w:val="center"/>
        <w:rPr>
          <w:b/>
          <w:lang w:eastAsia="lv-LV"/>
        </w:rPr>
      </w:pPr>
    </w:p>
    <w:p w:rsidR="00CE60BF" w:rsidRPr="00405B1F" w:rsidRDefault="00CE60BF" w:rsidP="00CE60BF">
      <w:pPr>
        <w:ind w:firstLine="567"/>
        <w:jc w:val="center"/>
        <w:rPr>
          <w:rFonts w:ascii="RimTimes" w:hAnsi="RimTimes"/>
          <w:szCs w:val="22"/>
          <w:lang w:eastAsia="lv-LV"/>
        </w:rPr>
      </w:pPr>
      <w:r w:rsidRPr="00405B1F">
        <w:rPr>
          <w:rFonts w:ascii="RimTimes" w:hAnsi="RimTimes"/>
          <w:b/>
          <w:szCs w:val="22"/>
          <w:lang w:eastAsia="lv-LV"/>
        </w:rPr>
        <w:lastRenderedPageBreak/>
        <w:t>balsojot: PAR –</w:t>
      </w:r>
      <w:r w:rsidRPr="00405B1F">
        <w:rPr>
          <w:rFonts w:ascii="RimTimes" w:hAnsi="RimTimes"/>
          <w:szCs w:val="22"/>
          <w:lang w:eastAsia="lv-LV"/>
        </w:rPr>
        <w:t xml:space="preserve"> 14 balsis (</w:t>
      </w:r>
      <w:proofErr w:type="spellStart"/>
      <w:r w:rsidRPr="00405B1F">
        <w:rPr>
          <w:rFonts w:ascii="RimTimes" w:hAnsi="RimTimes"/>
          <w:szCs w:val="22"/>
          <w:lang w:eastAsia="lv-LV"/>
        </w:rPr>
        <w:t>E.Helmanis</w:t>
      </w:r>
      <w:proofErr w:type="spellEnd"/>
      <w:r w:rsidRPr="00405B1F">
        <w:rPr>
          <w:rFonts w:ascii="RimTimes" w:hAnsi="RimTimes"/>
          <w:szCs w:val="22"/>
          <w:lang w:eastAsia="lv-LV"/>
        </w:rPr>
        <w:t xml:space="preserve">, </w:t>
      </w:r>
      <w:proofErr w:type="spellStart"/>
      <w:r w:rsidRPr="00405B1F">
        <w:rPr>
          <w:rFonts w:ascii="RimTimes" w:hAnsi="RimTimes"/>
          <w:szCs w:val="22"/>
          <w:lang w:eastAsia="lv-LV"/>
        </w:rPr>
        <w:t>G.Sīviņš</w:t>
      </w:r>
      <w:proofErr w:type="spellEnd"/>
      <w:r w:rsidRPr="00405B1F">
        <w:rPr>
          <w:rFonts w:ascii="RimTimes" w:hAnsi="RimTimes"/>
          <w:szCs w:val="22"/>
          <w:lang w:eastAsia="lv-LV"/>
        </w:rPr>
        <w:t xml:space="preserve">, </w:t>
      </w:r>
      <w:proofErr w:type="spellStart"/>
      <w:r w:rsidRPr="00405B1F">
        <w:rPr>
          <w:rFonts w:ascii="RimTimes" w:hAnsi="RimTimes"/>
          <w:szCs w:val="22"/>
          <w:lang w:eastAsia="lv-LV"/>
        </w:rPr>
        <w:t>J.Laizāns</w:t>
      </w:r>
      <w:proofErr w:type="spellEnd"/>
      <w:r w:rsidRPr="00405B1F">
        <w:rPr>
          <w:rFonts w:ascii="RimTimes" w:hAnsi="RimTimes"/>
          <w:szCs w:val="22"/>
          <w:lang w:eastAsia="lv-LV"/>
        </w:rPr>
        <w:t xml:space="preserve">, </w:t>
      </w:r>
      <w:proofErr w:type="spellStart"/>
      <w:r w:rsidRPr="00405B1F">
        <w:rPr>
          <w:rFonts w:ascii="RimTimes" w:hAnsi="RimTimes"/>
          <w:szCs w:val="22"/>
          <w:lang w:eastAsia="lv-LV"/>
        </w:rPr>
        <w:t>A.Mangulis</w:t>
      </w:r>
      <w:proofErr w:type="spellEnd"/>
      <w:r w:rsidRPr="00405B1F">
        <w:rPr>
          <w:rFonts w:ascii="RimTimes" w:hAnsi="RimTimes"/>
          <w:szCs w:val="22"/>
          <w:lang w:eastAsia="lv-LV"/>
        </w:rPr>
        <w:t xml:space="preserve">, </w:t>
      </w:r>
      <w:proofErr w:type="spellStart"/>
      <w:r w:rsidRPr="00405B1F">
        <w:rPr>
          <w:rFonts w:ascii="RimTimes" w:hAnsi="RimTimes"/>
          <w:szCs w:val="22"/>
          <w:lang w:eastAsia="lv-LV"/>
        </w:rPr>
        <w:t>M.Siliņš</w:t>
      </w:r>
      <w:proofErr w:type="spellEnd"/>
      <w:r w:rsidRPr="00405B1F">
        <w:rPr>
          <w:rFonts w:ascii="RimTimes" w:hAnsi="RimTimes"/>
          <w:szCs w:val="22"/>
          <w:lang w:eastAsia="lv-LV"/>
        </w:rPr>
        <w:t xml:space="preserve">, </w:t>
      </w:r>
    </w:p>
    <w:p w:rsidR="00CE60BF" w:rsidRPr="00405B1F" w:rsidRDefault="00CE60BF" w:rsidP="00CE60BF">
      <w:pPr>
        <w:ind w:firstLine="567"/>
        <w:jc w:val="center"/>
        <w:rPr>
          <w:rFonts w:ascii="RimTimes" w:hAnsi="RimTimes"/>
          <w:szCs w:val="20"/>
          <w:lang w:eastAsia="lv-LV"/>
        </w:rPr>
      </w:pPr>
      <w:proofErr w:type="spellStart"/>
      <w:r w:rsidRPr="00405B1F">
        <w:rPr>
          <w:rFonts w:ascii="RimTimes" w:hAnsi="RimTimes"/>
          <w:szCs w:val="22"/>
          <w:lang w:eastAsia="lv-LV"/>
        </w:rPr>
        <w:t>S.Kirhnere</w:t>
      </w:r>
      <w:proofErr w:type="spellEnd"/>
      <w:r w:rsidRPr="00405B1F">
        <w:rPr>
          <w:rFonts w:ascii="RimTimes" w:hAnsi="RimTimes"/>
          <w:szCs w:val="22"/>
          <w:lang w:eastAsia="lv-LV"/>
        </w:rPr>
        <w:t xml:space="preserve">, </w:t>
      </w:r>
      <w:proofErr w:type="spellStart"/>
      <w:r w:rsidRPr="00405B1F">
        <w:rPr>
          <w:rFonts w:ascii="RimTimes" w:hAnsi="RimTimes"/>
          <w:szCs w:val="22"/>
          <w:lang w:eastAsia="lv-LV"/>
        </w:rPr>
        <w:t>A.Purviņa</w:t>
      </w:r>
      <w:proofErr w:type="spellEnd"/>
      <w:r w:rsidRPr="00405B1F">
        <w:rPr>
          <w:rFonts w:ascii="RimTimes" w:hAnsi="RimTimes"/>
          <w:szCs w:val="22"/>
          <w:lang w:eastAsia="lv-LV"/>
        </w:rPr>
        <w:t xml:space="preserve">, </w:t>
      </w:r>
      <w:proofErr w:type="spellStart"/>
      <w:r w:rsidRPr="00405B1F">
        <w:rPr>
          <w:rFonts w:ascii="RimTimes" w:hAnsi="RimTimes"/>
          <w:szCs w:val="22"/>
          <w:lang w:eastAsia="lv-LV"/>
        </w:rPr>
        <w:t>Dz.Žindiga</w:t>
      </w:r>
      <w:proofErr w:type="spellEnd"/>
      <w:r w:rsidRPr="00405B1F">
        <w:rPr>
          <w:rFonts w:ascii="RimTimes" w:hAnsi="RimTimes"/>
          <w:szCs w:val="22"/>
          <w:lang w:eastAsia="lv-LV"/>
        </w:rPr>
        <w:t xml:space="preserve">, </w:t>
      </w:r>
      <w:proofErr w:type="spellStart"/>
      <w:r w:rsidRPr="00405B1F">
        <w:rPr>
          <w:rFonts w:ascii="RimTimes" w:hAnsi="RimTimes"/>
          <w:szCs w:val="22"/>
          <w:lang w:eastAsia="lv-LV"/>
        </w:rPr>
        <w:t>Dz.Mozule</w:t>
      </w:r>
      <w:proofErr w:type="spellEnd"/>
      <w:r w:rsidRPr="00405B1F">
        <w:rPr>
          <w:rFonts w:ascii="RimTimes" w:hAnsi="RimTimes"/>
          <w:szCs w:val="22"/>
          <w:lang w:eastAsia="lv-LV"/>
        </w:rPr>
        <w:t xml:space="preserve">, </w:t>
      </w:r>
      <w:proofErr w:type="spellStart"/>
      <w:r w:rsidRPr="00405B1F">
        <w:rPr>
          <w:rFonts w:ascii="RimTimes" w:hAnsi="RimTimes"/>
          <w:szCs w:val="22"/>
          <w:lang w:eastAsia="lv-LV"/>
        </w:rPr>
        <w:t>D.Širovs</w:t>
      </w:r>
      <w:proofErr w:type="spellEnd"/>
      <w:r w:rsidRPr="00405B1F">
        <w:rPr>
          <w:rFonts w:ascii="RimTimes" w:hAnsi="RimTimes"/>
          <w:szCs w:val="22"/>
          <w:lang w:eastAsia="lv-LV"/>
        </w:rPr>
        <w:t xml:space="preserve">, </w:t>
      </w:r>
      <w:proofErr w:type="spellStart"/>
      <w:r w:rsidRPr="00405B1F">
        <w:rPr>
          <w:rFonts w:ascii="RimTimes" w:hAnsi="RimTimes"/>
          <w:szCs w:val="22"/>
          <w:lang w:eastAsia="lv-LV"/>
        </w:rPr>
        <w:t>J.Laptevs</w:t>
      </w:r>
      <w:proofErr w:type="spellEnd"/>
      <w:r w:rsidRPr="00405B1F">
        <w:rPr>
          <w:rFonts w:ascii="RimTimes" w:hAnsi="RimTimes"/>
          <w:szCs w:val="22"/>
          <w:lang w:eastAsia="lv-LV"/>
        </w:rPr>
        <w:t xml:space="preserve">, </w:t>
      </w:r>
      <w:proofErr w:type="spellStart"/>
      <w:r w:rsidRPr="00405B1F">
        <w:rPr>
          <w:rFonts w:ascii="RimTimes" w:hAnsi="RimTimes"/>
          <w:szCs w:val="22"/>
          <w:lang w:eastAsia="lv-LV"/>
        </w:rPr>
        <w:t>J.Iklāvs</w:t>
      </w:r>
      <w:proofErr w:type="spellEnd"/>
      <w:r w:rsidRPr="00405B1F">
        <w:rPr>
          <w:rFonts w:ascii="RimTimes" w:hAnsi="RimTimes"/>
          <w:szCs w:val="22"/>
          <w:lang w:eastAsia="lv-LV"/>
        </w:rPr>
        <w:t xml:space="preserve">, </w:t>
      </w:r>
      <w:proofErr w:type="spellStart"/>
      <w:r w:rsidRPr="00405B1F">
        <w:rPr>
          <w:rFonts w:ascii="RimTimes" w:hAnsi="RimTimes"/>
          <w:szCs w:val="20"/>
          <w:lang w:eastAsia="lv-LV"/>
        </w:rPr>
        <w:t>J.Latišs</w:t>
      </w:r>
      <w:proofErr w:type="spellEnd"/>
      <w:r w:rsidRPr="00405B1F">
        <w:rPr>
          <w:rFonts w:ascii="RimTimes" w:hAnsi="RimTimes"/>
          <w:szCs w:val="20"/>
          <w:lang w:eastAsia="lv-LV"/>
        </w:rPr>
        <w:t xml:space="preserve">, </w:t>
      </w:r>
      <w:proofErr w:type="spellStart"/>
      <w:r w:rsidRPr="00405B1F">
        <w:rPr>
          <w:rFonts w:ascii="RimTimes" w:hAnsi="RimTimes"/>
          <w:szCs w:val="22"/>
          <w:lang w:eastAsia="lv-LV"/>
        </w:rPr>
        <w:t>E.Bartkevičs</w:t>
      </w:r>
      <w:proofErr w:type="spellEnd"/>
      <w:r w:rsidRPr="00405B1F">
        <w:rPr>
          <w:rFonts w:ascii="RimTimes" w:hAnsi="RimTimes"/>
          <w:szCs w:val="22"/>
          <w:lang w:eastAsia="lv-LV"/>
        </w:rPr>
        <w:t xml:space="preserve">), </w:t>
      </w:r>
      <w:r w:rsidRPr="00405B1F">
        <w:rPr>
          <w:rFonts w:ascii="RimTimes" w:hAnsi="RimTimes"/>
          <w:b/>
          <w:szCs w:val="20"/>
          <w:lang w:eastAsia="lv-LV"/>
        </w:rPr>
        <w:t xml:space="preserve">PRET – </w:t>
      </w:r>
      <w:r w:rsidRPr="00405B1F">
        <w:rPr>
          <w:rFonts w:ascii="RimTimes" w:hAnsi="RimTimes"/>
          <w:szCs w:val="20"/>
          <w:lang w:eastAsia="lv-LV"/>
        </w:rPr>
        <w:t xml:space="preserve">nav, </w:t>
      </w:r>
      <w:r w:rsidRPr="00405B1F">
        <w:rPr>
          <w:rFonts w:ascii="RimTimes" w:hAnsi="RimTimes"/>
          <w:b/>
          <w:szCs w:val="20"/>
          <w:lang w:eastAsia="lv-LV"/>
        </w:rPr>
        <w:t xml:space="preserve">ATTURAS – </w:t>
      </w:r>
      <w:r w:rsidRPr="00405B1F">
        <w:rPr>
          <w:rFonts w:ascii="RimTimes" w:hAnsi="RimTimes"/>
          <w:szCs w:val="20"/>
          <w:lang w:eastAsia="lv-LV"/>
        </w:rPr>
        <w:t xml:space="preserve">1 balss </w:t>
      </w:r>
      <w:r w:rsidRPr="00405B1F">
        <w:rPr>
          <w:rFonts w:ascii="RimTimes" w:hAnsi="RimTimes"/>
          <w:b/>
          <w:szCs w:val="20"/>
          <w:lang w:eastAsia="lv-LV"/>
        </w:rPr>
        <w:t>(</w:t>
      </w:r>
      <w:proofErr w:type="spellStart"/>
      <w:r w:rsidRPr="00405B1F">
        <w:rPr>
          <w:rFonts w:ascii="RimTimes" w:hAnsi="RimTimes"/>
          <w:szCs w:val="22"/>
          <w:lang w:eastAsia="lv-LV"/>
        </w:rPr>
        <w:t>I.Vecziediņa</w:t>
      </w:r>
      <w:proofErr w:type="spellEnd"/>
      <w:r w:rsidRPr="00405B1F">
        <w:rPr>
          <w:rFonts w:ascii="RimTimes" w:hAnsi="RimTimes"/>
          <w:b/>
          <w:szCs w:val="20"/>
          <w:lang w:eastAsia="lv-LV"/>
        </w:rPr>
        <w:t>)</w:t>
      </w:r>
      <w:r w:rsidRPr="00405B1F">
        <w:rPr>
          <w:rFonts w:ascii="RimTimes" w:hAnsi="RimTimes"/>
          <w:szCs w:val="20"/>
          <w:lang w:eastAsia="lv-LV"/>
        </w:rPr>
        <w:t xml:space="preserve">, </w:t>
      </w:r>
    </w:p>
    <w:p w:rsidR="00CE60BF" w:rsidRPr="00405B1F" w:rsidRDefault="00CE60BF" w:rsidP="00CE60BF">
      <w:pPr>
        <w:ind w:firstLine="375"/>
        <w:jc w:val="center"/>
        <w:rPr>
          <w:rFonts w:ascii="RimTimes" w:hAnsi="RimTimes"/>
          <w:szCs w:val="20"/>
          <w:lang w:eastAsia="lv-LV"/>
        </w:rPr>
      </w:pPr>
      <w:r w:rsidRPr="00405B1F">
        <w:rPr>
          <w:rFonts w:ascii="RimTimes" w:hAnsi="RimTimes"/>
          <w:szCs w:val="20"/>
          <w:lang w:eastAsia="lv-LV"/>
        </w:rPr>
        <w:t>Ogres novada pašvaldības dome</w:t>
      </w:r>
      <w:r w:rsidRPr="00405B1F">
        <w:rPr>
          <w:rFonts w:ascii="RimTimes" w:hAnsi="RimTimes"/>
          <w:b/>
          <w:szCs w:val="20"/>
          <w:lang w:eastAsia="lv-LV"/>
        </w:rPr>
        <w:t xml:space="preserve"> NOLEMJ:</w:t>
      </w:r>
    </w:p>
    <w:p w:rsidR="00CE60BF" w:rsidRPr="003F7377" w:rsidRDefault="00CE60BF" w:rsidP="00CE60BF">
      <w:pPr>
        <w:jc w:val="center"/>
        <w:rPr>
          <w:b/>
          <w:bCs/>
        </w:rPr>
      </w:pPr>
    </w:p>
    <w:p w:rsidR="00CE60BF" w:rsidRPr="004442A6" w:rsidRDefault="00CE60BF" w:rsidP="00CE60BF">
      <w:pPr>
        <w:pStyle w:val="ListParagraph1"/>
        <w:numPr>
          <w:ilvl w:val="0"/>
          <w:numId w:val="1"/>
        </w:numPr>
        <w:tabs>
          <w:tab w:val="left" w:pos="567"/>
        </w:tabs>
        <w:ind w:left="567" w:hanging="567"/>
        <w:jc w:val="both"/>
        <w:rPr>
          <w:bCs/>
        </w:rPr>
      </w:pPr>
      <w:r w:rsidRPr="004442A6">
        <w:rPr>
          <w:b/>
        </w:rPr>
        <w:t>Lūgt</w:t>
      </w:r>
      <w:r>
        <w:rPr>
          <w:bCs/>
        </w:rPr>
        <w:t xml:space="preserve"> </w:t>
      </w:r>
      <w:r w:rsidRPr="004442A6">
        <w:rPr>
          <w:bCs/>
        </w:rPr>
        <w:t xml:space="preserve">Ministru kabinetam iesniegt izskatīšanai Saeimai likumprojektu par nekustamā īpašuma </w:t>
      </w:r>
      <w:r>
        <w:rPr>
          <w:bCs/>
        </w:rPr>
        <w:t>[…]</w:t>
      </w:r>
      <w:r w:rsidRPr="004442A6">
        <w:rPr>
          <w:bCs/>
        </w:rPr>
        <w:t>, kadastra numurs 7401 003 0212</w:t>
      </w:r>
      <w:r>
        <w:rPr>
          <w:bCs/>
        </w:rPr>
        <w:t xml:space="preserve"> atsavināšanu </w:t>
      </w:r>
      <w:r w:rsidRPr="002D7D69">
        <w:rPr>
          <w:bCs/>
          <w:lang w:eastAsia="en-US"/>
        </w:rPr>
        <w:t>sabiedrības vajadzībām.</w:t>
      </w:r>
    </w:p>
    <w:p w:rsidR="00CE60BF" w:rsidRDefault="00CE60BF" w:rsidP="00CE60BF">
      <w:pPr>
        <w:pStyle w:val="ListParagraph1"/>
        <w:numPr>
          <w:ilvl w:val="0"/>
          <w:numId w:val="1"/>
        </w:numPr>
        <w:tabs>
          <w:tab w:val="left" w:pos="567"/>
        </w:tabs>
        <w:ind w:left="567" w:hanging="567"/>
        <w:jc w:val="both"/>
        <w:rPr>
          <w:bCs/>
        </w:rPr>
      </w:pPr>
      <w:r w:rsidRPr="00BA5300">
        <w:rPr>
          <w:b/>
        </w:rPr>
        <w:t>Uzdot</w:t>
      </w:r>
      <w:r>
        <w:rPr>
          <w:bCs/>
        </w:rPr>
        <w:t xml:space="preserve"> </w:t>
      </w:r>
      <w:r w:rsidRPr="00BA5300">
        <w:rPr>
          <w:bCs/>
        </w:rPr>
        <w:t xml:space="preserve">Ogres novada pašvaldības centrālās administrācijas “Ogres novada pašvaldība” Nekustamo īpašumu pārvaldes nodaļai </w:t>
      </w:r>
      <w:r>
        <w:rPr>
          <w:bCs/>
        </w:rPr>
        <w:t xml:space="preserve">nekavējoties, bet ne vēlāk kā 10 (desmit) dienu laikā </w:t>
      </w:r>
      <w:r w:rsidRPr="00817204">
        <w:rPr>
          <w:bCs/>
        </w:rPr>
        <w:t xml:space="preserve">pēc lēmuma spēkā stāšanās lēmumu nosūtīt </w:t>
      </w:r>
      <w:bookmarkStart w:id="31" w:name="_Hlk22052278"/>
      <w:r w:rsidRPr="00013D58">
        <w:rPr>
          <w:bCs/>
        </w:rPr>
        <w:t>Ministru kabinetam</w:t>
      </w:r>
      <w:r>
        <w:rPr>
          <w:bCs/>
        </w:rPr>
        <w:t>.</w:t>
      </w:r>
    </w:p>
    <w:bookmarkEnd w:id="31"/>
    <w:p w:rsidR="00CE60BF" w:rsidRPr="0038679C" w:rsidRDefault="00CE60BF" w:rsidP="00CE60BF">
      <w:pPr>
        <w:pStyle w:val="ListParagraph1"/>
        <w:numPr>
          <w:ilvl w:val="0"/>
          <w:numId w:val="1"/>
        </w:numPr>
        <w:tabs>
          <w:tab w:val="left" w:pos="567"/>
        </w:tabs>
        <w:ind w:left="567" w:hanging="567"/>
        <w:jc w:val="both"/>
        <w:rPr>
          <w:bCs/>
        </w:rPr>
      </w:pPr>
      <w:r w:rsidRPr="0038679C">
        <w:rPr>
          <w:b/>
          <w:bCs/>
        </w:rPr>
        <w:t>Kontroli</w:t>
      </w:r>
      <w:r>
        <w:t xml:space="preserve"> par lēmuma izpildi uzdot pašvaldības izpilddirektora vietniekam.</w:t>
      </w:r>
    </w:p>
    <w:p w:rsidR="00CE60BF" w:rsidRDefault="00CE60BF" w:rsidP="00CE60BF">
      <w:pPr>
        <w:ind w:left="-284"/>
        <w:jc w:val="right"/>
        <w:rPr>
          <w:b/>
        </w:rPr>
      </w:pPr>
    </w:p>
    <w:p w:rsidR="00CE60BF" w:rsidRPr="003F7377" w:rsidRDefault="00CE60BF" w:rsidP="00CE60BF">
      <w:pPr>
        <w:ind w:left="-284"/>
        <w:jc w:val="right"/>
        <w:rPr>
          <w:b/>
        </w:rPr>
      </w:pPr>
    </w:p>
    <w:p w:rsidR="00CE60BF" w:rsidRPr="003F7377" w:rsidRDefault="00CE60BF" w:rsidP="00CE60BF">
      <w:pPr>
        <w:pStyle w:val="BodyTextIndent2"/>
        <w:ind w:left="218"/>
        <w:jc w:val="right"/>
      </w:pPr>
      <w:r w:rsidRPr="003F7377">
        <w:t>(Sēdes vadītāja,</w:t>
      </w:r>
    </w:p>
    <w:p w:rsidR="00CE60BF" w:rsidRPr="00723804" w:rsidRDefault="00CE60BF" w:rsidP="00CE60BF">
      <w:pPr>
        <w:pStyle w:val="BodyTextIndent2"/>
        <w:ind w:left="218"/>
        <w:jc w:val="right"/>
      </w:pPr>
      <w:r w:rsidRPr="003F7377">
        <w:t xml:space="preserve">domes priekšsēdētāja </w:t>
      </w:r>
      <w:proofErr w:type="spellStart"/>
      <w:r w:rsidRPr="003F7377">
        <w:t>E.Helmaņa</w:t>
      </w:r>
      <w:proofErr w:type="spellEnd"/>
      <w:r w:rsidRPr="003F7377">
        <w:t xml:space="preserve"> paraksts)</w:t>
      </w:r>
    </w:p>
    <w:p w:rsidR="00CE60BF" w:rsidRDefault="00CE60BF" w:rsidP="00CE60BF"/>
    <w:p w:rsidR="005B2A64" w:rsidRDefault="005B2A64">
      <w:bookmarkStart w:id="32" w:name="_GoBack"/>
      <w:bookmarkEnd w:id="32"/>
    </w:p>
    <w:sectPr w:rsidR="005B2A64" w:rsidSect="0023322C">
      <w:footerReference w:type="even" r:id="rId6"/>
      <w:footerReference w:type="default" r:id="rId7"/>
      <w:pgSz w:w="11906" w:h="16838"/>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EE4" w:rsidRDefault="00CE60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5EE4" w:rsidRDefault="00CE60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EE4" w:rsidRDefault="00CE60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75EE4" w:rsidRDefault="00CE60B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1A34E6"/>
    <w:multiLevelType w:val="hybridMultilevel"/>
    <w:tmpl w:val="70BC3464"/>
    <w:lvl w:ilvl="0" w:tplc="CE9CE3FA">
      <w:start w:val="1"/>
      <w:numFmt w:val="decimal"/>
      <w:lvlText w:val="%1."/>
      <w:lvlJc w:val="left"/>
      <w:pPr>
        <w:ind w:left="987" w:hanging="420"/>
      </w:pPr>
      <w:rPr>
        <w:rFonts w:cs="Times New Roman" w:hint="default"/>
        <w:b w:val="0"/>
      </w:rPr>
    </w:lvl>
    <w:lvl w:ilvl="1" w:tplc="04260019">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0BF"/>
    <w:rsid w:val="005B2A64"/>
    <w:rsid w:val="00CE60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7F2300B-0937-458C-90E5-843543B6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0B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E60BF"/>
    <w:pPr>
      <w:keepNext/>
      <w:jc w:val="center"/>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E60BF"/>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CE60BF"/>
    <w:pPr>
      <w:ind w:left="-142"/>
      <w:jc w:val="both"/>
    </w:pPr>
    <w:rPr>
      <w:szCs w:val="20"/>
    </w:rPr>
  </w:style>
  <w:style w:type="character" w:customStyle="1" w:styleId="BodyTextIndent2Char">
    <w:name w:val="Body Text Indent 2 Char"/>
    <w:basedOn w:val="DefaultParagraphFont"/>
    <w:link w:val="BodyTextIndent2"/>
    <w:rsid w:val="00CE60BF"/>
    <w:rPr>
      <w:rFonts w:ascii="Times New Roman" w:eastAsia="Times New Roman" w:hAnsi="Times New Roman" w:cs="Times New Roman"/>
      <w:sz w:val="24"/>
      <w:szCs w:val="20"/>
    </w:rPr>
  </w:style>
  <w:style w:type="paragraph" w:styleId="Footer">
    <w:name w:val="footer"/>
    <w:basedOn w:val="Normal"/>
    <w:link w:val="FooterChar"/>
    <w:rsid w:val="00CE60BF"/>
    <w:pPr>
      <w:tabs>
        <w:tab w:val="center" w:pos="4153"/>
        <w:tab w:val="right" w:pos="8306"/>
      </w:tabs>
    </w:pPr>
  </w:style>
  <w:style w:type="character" w:customStyle="1" w:styleId="FooterChar">
    <w:name w:val="Footer Char"/>
    <w:basedOn w:val="DefaultParagraphFont"/>
    <w:link w:val="Footer"/>
    <w:rsid w:val="00CE60BF"/>
    <w:rPr>
      <w:rFonts w:ascii="Times New Roman" w:eastAsia="Times New Roman" w:hAnsi="Times New Roman" w:cs="Times New Roman"/>
      <w:sz w:val="24"/>
      <w:szCs w:val="24"/>
    </w:rPr>
  </w:style>
  <w:style w:type="character" w:styleId="PageNumber">
    <w:name w:val="page number"/>
    <w:basedOn w:val="DefaultParagraphFont"/>
    <w:rsid w:val="00CE60BF"/>
  </w:style>
  <w:style w:type="paragraph" w:styleId="BodyText">
    <w:name w:val="Body Text"/>
    <w:basedOn w:val="Normal"/>
    <w:link w:val="BodyTextChar"/>
    <w:rsid w:val="00CE60BF"/>
    <w:pPr>
      <w:spacing w:after="120"/>
    </w:pPr>
  </w:style>
  <w:style w:type="character" w:customStyle="1" w:styleId="BodyTextChar">
    <w:name w:val="Body Text Char"/>
    <w:basedOn w:val="DefaultParagraphFont"/>
    <w:link w:val="BodyText"/>
    <w:rsid w:val="00CE60BF"/>
    <w:rPr>
      <w:rFonts w:ascii="Times New Roman" w:eastAsia="Times New Roman" w:hAnsi="Times New Roman" w:cs="Times New Roman"/>
      <w:sz w:val="24"/>
      <w:szCs w:val="24"/>
    </w:rPr>
  </w:style>
  <w:style w:type="character" w:customStyle="1" w:styleId="IKazoka">
    <w:name w:val="EmailStyle23"/>
    <w:aliases w:val="EmailStyle23"/>
    <w:semiHidden/>
    <w:personal/>
    <w:rsid w:val="00CE60BF"/>
    <w:rPr>
      <w:rFonts w:ascii="Arial" w:hAnsi="Arial" w:cs="Arial"/>
      <w:color w:val="auto"/>
      <w:sz w:val="20"/>
      <w:szCs w:val="20"/>
    </w:rPr>
  </w:style>
  <w:style w:type="paragraph" w:customStyle="1" w:styleId="ListParagraph1">
    <w:name w:val="List Paragraph1"/>
    <w:basedOn w:val="Normal"/>
    <w:rsid w:val="00CE60BF"/>
    <w:pPr>
      <w:ind w:left="720"/>
      <w:contextualSpacing/>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7775</Words>
  <Characters>4432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2019-10-24T14:26:00Z</dcterms:created>
  <dcterms:modified xsi:type="dcterms:W3CDTF">2019-10-24T14:27:00Z</dcterms:modified>
</cp:coreProperties>
</file>