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066" w:rsidRPr="00FC4DD3" w:rsidRDefault="006B7066" w:rsidP="006B7066">
      <w:pPr>
        <w:jc w:val="center"/>
        <w:rPr>
          <w:rFonts w:ascii="Times New Roman" w:hAnsi="Times New Roman"/>
          <w:noProof/>
          <w:lang w:val="lv-LV" w:eastAsia="lv-LV"/>
        </w:rPr>
      </w:pPr>
      <w:r w:rsidRPr="00FC4DD3">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B7066" w:rsidRPr="00FC4DD3" w:rsidRDefault="006B7066" w:rsidP="006B7066">
      <w:pPr>
        <w:jc w:val="center"/>
        <w:rPr>
          <w:rFonts w:ascii="Times New Roman" w:hAnsi="Times New Roman"/>
          <w:noProof/>
          <w:sz w:val="12"/>
          <w:szCs w:val="28"/>
          <w:lang w:val="lv-LV"/>
        </w:rPr>
      </w:pPr>
    </w:p>
    <w:p w:rsidR="006B7066" w:rsidRPr="00FC4DD3" w:rsidRDefault="006B7066" w:rsidP="006B7066">
      <w:pPr>
        <w:jc w:val="center"/>
        <w:rPr>
          <w:rFonts w:ascii="Times New Roman" w:hAnsi="Times New Roman"/>
          <w:noProof/>
          <w:sz w:val="36"/>
          <w:lang w:val="lv-LV"/>
        </w:rPr>
      </w:pPr>
      <w:r w:rsidRPr="00FC4DD3">
        <w:rPr>
          <w:rFonts w:ascii="Times New Roman" w:hAnsi="Times New Roman"/>
          <w:noProof/>
          <w:sz w:val="36"/>
          <w:lang w:val="lv-LV"/>
        </w:rPr>
        <w:t>OGRES  NOVADA  PAŠVALDĪBA</w:t>
      </w:r>
    </w:p>
    <w:p w:rsidR="006B7066" w:rsidRPr="00FC4DD3" w:rsidRDefault="006B7066" w:rsidP="006B7066">
      <w:pPr>
        <w:jc w:val="center"/>
        <w:rPr>
          <w:rFonts w:ascii="Times New Roman" w:hAnsi="Times New Roman"/>
          <w:noProof/>
          <w:sz w:val="18"/>
          <w:lang w:val="lv-LV"/>
        </w:rPr>
      </w:pPr>
      <w:r w:rsidRPr="00FC4DD3">
        <w:rPr>
          <w:rFonts w:ascii="Times New Roman" w:hAnsi="Times New Roman"/>
          <w:noProof/>
          <w:sz w:val="18"/>
          <w:lang w:val="lv-LV"/>
        </w:rPr>
        <w:t>Reģ.Nr.90000024455, Brīvības iela 33, Ogre, Ogres nov., LV-5001</w:t>
      </w:r>
    </w:p>
    <w:p w:rsidR="006B7066" w:rsidRPr="00FC4DD3" w:rsidRDefault="006B7066" w:rsidP="006B7066">
      <w:pPr>
        <w:pBdr>
          <w:bottom w:val="single" w:sz="4" w:space="1" w:color="auto"/>
        </w:pBdr>
        <w:jc w:val="center"/>
        <w:rPr>
          <w:rFonts w:ascii="Times New Roman" w:hAnsi="Times New Roman"/>
          <w:noProof/>
          <w:sz w:val="18"/>
          <w:lang w:val="lv-LV"/>
        </w:rPr>
      </w:pPr>
      <w:r w:rsidRPr="00FC4DD3">
        <w:rPr>
          <w:rFonts w:ascii="Times New Roman" w:hAnsi="Times New Roman"/>
          <w:noProof/>
          <w:sz w:val="18"/>
          <w:lang w:val="lv-LV"/>
        </w:rPr>
        <w:t xml:space="preserve">tālrunis 65071160, fakss 65071161, </w:t>
      </w:r>
      <w:r w:rsidRPr="00FC4DD3">
        <w:rPr>
          <w:rFonts w:ascii="Times New Roman" w:hAnsi="Times New Roman"/>
          <w:sz w:val="18"/>
          <w:lang w:val="lv-LV"/>
        </w:rPr>
        <w:t xml:space="preserve">e-pasts: ogredome@ogresnovads.lv, www.ogresnovads.lv </w:t>
      </w:r>
    </w:p>
    <w:p w:rsidR="006B7066" w:rsidRDefault="006B7066" w:rsidP="006B7066">
      <w:pPr>
        <w:jc w:val="center"/>
        <w:rPr>
          <w:rFonts w:ascii="Times New Roman" w:hAnsi="Times New Roman"/>
          <w:sz w:val="28"/>
          <w:lang w:val="lv-LV"/>
        </w:rPr>
      </w:pPr>
    </w:p>
    <w:p w:rsidR="006B7066" w:rsidRPr="00322C6A" w:rsidRDefault="006B7066" w:rsidP="006B7066">
      <w:pPr>
        <w:jc w:val="center"/>
        <w:rPr>
          <w:rFonts w:ascii="Times New Roman" w:hAnsi="Times New Roman"/>
          <w:sz w:val="28"/>
          <w:szCs w:val="28"/>
        </w:rPr>
      </w:pPr>
      <w:r>
        <w:rPr>
          <w:rFonts w:ascii="Times New Roman" w:hAnsi="Times New Roman"/>
          <w:sz w:val="28"/>
          <w:lang w:val="lv-LV"/>
        </w:rPr>
        <w:t>PAŠVALDĪBAS DOMES</w:t>
      </w:r>
      <w:r w:rsidRPr="00322C6A">
        <w:rPr>
          <w:rFonts w:ascii="Times New Roman" w:hAnsi="Times New Roman"/>
          <w:sz w:val="28"/>
          <w:lang w:val="lv-LV"/>
        </w:rPr>
        <w:t xml:space="preserve"> </w:t>
      </w:r>
      <w:r>
        <w:rPr>
          <w:rFonts w:ascii="Times New Roman" w:hAnsi="Times New Roman"/>
          <w:sz w:val="28"/>
          <w:szCs w:val="28"/>
        </w:rPr>
        <w:t>SĒDES PROTOKOLA</w:t>
      </w:r>
      <w:r w:rsidRPr="00322C6A">
        <w:rPr>
          <w:rFonts w:ascii="Times New Roman" w:hAnsi="Times New Roman"/>
          <w:sz w:val="28"/>
          <w:szCs w:val="28"/>
        </w:rPr>
        <w:t xml:space="preserve"> IZRAKSTS</w:t>
      </w:r>
    </w:p>
    <w:p w:rsidR="006B7066" w:rsidRDefault="006B7066" w:rsidP="006B7066">
      <w:pPr>
        <w:rPr>
          <w:rFonts w:ascii="Times New Roman" w:hAnsi="Times New Roman"/>
          <w:lang w:val="lv-LV"/>
        </w:rPr>
      </w:pPr>
    </w:p>
    <w:p w:rsidR="006B7066" w:rsidRPr="00322C6A" w:rsidRDefault="006B7066" w:rsidP="006B7066">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6B7066" w:rsidRPr="00322C6A" w:rsidTr="001F36A6">
        <w:tc>
          <w:tcPr>
            <w:tcW w:w="1666" w:type="pct"/>
          </w:tcPr>
          <w:p w:rsidR="006B7066" w:rsidRPr="00322C6A" w:rsidRDefault="006B7066" w:rsidP="001F36A6">
            <w:pPr>
              <w:rPr>
                <w:rFonts w:ascii="Times New Roman" w:hAnsi="Times New Roman"/>
                <w:lang w:val="lv-LV"/>
              </w:rPr>
            </w:pPr>
            <w:r w:rsidRPr="00322C6A">
              <w:rPr>
                <w:rFonts w:ascii="Times New Roman" w:hAnsi="Times New Roman"/>
                <w:lang w:val="lv-LV"/>
              </w:rPr>
              <w:t>Ogrē, Brīvības ielā 33</w:t>
            </w:r>
          </w:p>
        </w:tc>
        <w:tc>
          <w:tcPr>
            <w:tcW w:w="1666" w:type="pct"/>
          </w:tcPr>
          <w:p w:rsidR="006B7066" w:rsidRPr="00322C6A" w:rsidRDefault="006B7066" w:rsidP="001F36A6">
            <w:pPr>
              <w:pStyle w:val="Heading2"/>
            </w:pPr>
            <w:r w:rsidRPr="00322C6A">
              <w:t>Nr.</w:t>
            </w:r>
            <w:r>
              <w:t>7</w:t>
            </w:r>
          </w:p>
        </w:tc>
        <w:tc>
          <w:tcPr>
            <w:tcW w:w="1667" w:type="pct"/>
          </w:tcPr>
          <w:p w:rsidR="006B7066" w:rsidRPr="00322C6A" w:rsidRDefault="006B7066" w:rsidP="001F36A6">
            <w:pPr>
              <w:jc w:val="right"/>
              <w:rPr>
                <w:rFonts w:ascii="Times New Roman" w:hAnsi="Times New Roman"/>
                <w:lang w:val="lv-LV"/>
              </w:rPr>
            </w:pPr>
            <w:r>
              <w:rPr>
                <w:rFonts w:ascii="Times New Roman" w:hAnsi="Times New Roman"/>
                <w:lang w:val="lv-LV"/>
              </w:rPr>
              <w:t xml:space="preserve">      2019.gada</w:t>
            </w:r>
            <w:r w:rsidRPr="00322C6A">
              <w:rPr>
                <w:rFonts w:ascii="Times New Roman" w:hAnsi="Times New Roman"/>
                <w:lang w:val="lv-LV"/>
              </w:rPr>
              <w:t xml:space="preserve"> </w:t>
            </w:r>
            <w:r>
              <w:rPr>
                <w:rFonts w:ascii="Times New Roman" w:hAnsi="Times New Roman"/>
                <w:lang w:val="lv-LV"/>
              </w:rPr>
              <w:t>20.jūnijā</w:t>
            </w:r>
          </w:p>
        </w:tc>
      </w:tr>
    </w:tbl>
    <w:p w:rsidR="006B7066" w:rsidRDefault="006B7066" w:rsidP="006B7066">
      <w:pPr>
        <w:jc w:val="center"/>
        <w:rPr>
          <w:rFonts w:ascii="Times New Roman" w:hAnsi="Times New Roman"/>
          <w:b/>
          <w:lang w:val="lv-LV"/>
        </w:rPr>
      </w:pPr>
    </w:p>
    <w:p w:rsidR="006B7066" w:rsidRDefault="006B7066" w:rsidP="006B7066">
      <w:pPr>
        <w:jc w:val="center"/>
        <w:rPr>
          <w:rFonts w:ascii="Times New Roman" w:hAnsi="Times New Roman"/>
          <w:b/>
          <w:lang w:val="lv-LV"/>
        </w:rPr>
      </w:pPr>
      <w:r>
        <w:rPr>
          <w:rFonts w:ascii="Times New Roman" w:hAnsi="Times New Roman"/>
          <w:b/>
          <w:lang w:val="lv-LV"/>
        </w:rPr>
        <w:t>15</w:t>
      </w:r>
      <w:r w:rsidRPr="00322C6A">
        <w:rPr>
          <w:rFonts w:ascii="Times New Roman" w:hAnsi="Times New Roman"/>
          <w:b/>
          <w:lang w:val="lv-LV"/>
        </w:rPr>
        <w:t>.§</w:t>
      </w:r>
    </w:p>
    <w:p w:rsidR="006B7066" w:rsidRDefault="006B7066" w:rsidP="006B7066">
      <w:pPr>
        <w:jc w:val="center"/>
        <w:rPr>
          <w:rFonts w:ascii="Times New Roman" w:hAnsi="Times New Roman"/>
          <w:b/>
          <w:color w:val="000000"/>
          <w:szCs w:val="24"/>
          <w:u w:val="single"/>
          <w:lang w:val="lv-LV"/>
        </w:rPr>
      </w:pPr>
      <w:bookmarkStart w:id="0" w:name="_Hlk479771688"/>
      <w:r w:rsidRPr="0012129A">
        <w:rPr>
          <w:rFonts w:ascii="Times New Roman" w:hAnsi="Times New Roman"/>
          <w:b/>
          <w:color w:val="000000"/>
          <w:szCs w:val="24"/>
          <w:u w:val="single"/>
          <w:lang w:val="lv-LV"/>
        </w:rPr>
        <w:t>Par grozījum</w:t>
      </w:r>
      <w:r w:rsidRPr="0012129A">
        <w:rPr>
          <w:rFonts w:ascii="Times New Roman" w:hAnsi="Times New Roman"/>
          <w:b/>
          <w:color w:val="000000"/>
          <w:szCs w:val="24"/>
          <w:u w:val="single"/>
        </w:rPr>
        <w:t>u</w:t>
      </w:r>
      <w:r w:rsidRPr="0012129A">
        <w:rPr>
          <w:rFonts w:ascii="Times New Roman" w:hAnsi="Times New Roman"/>
          <w:b/>
          <w:color w:val="000000"/>
          <w:szCs w:val="24"/>
          <w:u w:val="single"/>
          <w:lang w:val="lv-LV"/>
        </w:rPr>
        <w:t xml:space="preserve"> Ogres novada pašvaldības domes 2015.gada 17.decembra lēmumā </w:t>
      </w:r>
    </w:p>
    <w:p w:rsidR="006B7066" w:rsidRPr="0012129A" w:rsidRDefault="006B7066" w:rsidP="006B7066">
      <w:pPr>
        <w:jc w:val="center"/>
        <w:rPr>
          <w:rFonts w:ascii="Times New Roman" w:hAnsi="Times New Roman"/>
          <w:b/>
          <w:color w:val="000000"/>
          <w:szCs w:val="24"/>
          <w:u w:val="single"/>
          <w:lang w:val="lv-LV"/>
        </w:rPr>
      </w:pPr>
      <w:r w:rsidRPr="0012129A">
        <w:rPr>
          <w:rFonts w:ascii="Times New Roman" w:hAnsi="Times New Roman"/>
          <w:b/>
          <w:color w:val="000000"/>
          <w:szCs w:val="24"/>
          <w:u w:val="single"/>
          <w:lang w:val="lv-LV"/>
        </w:rPr>
        <w:t>“</w:t>
      </w:r>
      <w:r w:rsidRPr="0012129A">
        <w:rPr>
          <w:rFonts w:ascii="Times New Roman" w:hAnsi="Times New Roman"/>
          <w:b/>
          <w:bCs/>
          <w:szCs w:val="24"/>
          <w:u w:val="single"/>
          <w:lang w:val="lv-LV"/>
        </w:rPr>
        <w:t>Par Ogres novada pašvaldības medību koordinācijas komisijas izveidošanu”</w:t>
      </w:r>
    </w:p>
    <w:p w:rsidR="006B7066" w:rsidRPr="00945809" w:rsidRDefault="006B7066" w:rsidP="006B7066">
      <w:pPr>
        <w:jc w:val="center"/>
        <w:rPr>
          <w:rFonts w:ascii="Times New Roman" w:hAnsi="Times New Roman"/>
          <w:b/>
          <w:color w:val="000000"/>
          <w:szCs w:val="24"/>
          <w:u w:val="single"/>
          <w:lang w:val="lv-LV"/>
        </w:rPr>
      </w:pPr>
      <w:r w:rsidRPr="0082097D">
        <w:rPr>
          <w:rFonts w:ascii="Times New Roman" w:hAnsi="Times New Roman"/>
          <w:b/>
          <w:szCs w:val="24"/>
          <w:u w:val="single"/>
          <w:lang w:val="lv-LV"/>
        </w:rPr>
        <w:t xml:space="preserve"> </w:t>
      </w:r>
      <w:bookmarkEnd w:id="0"/>
    </w:p>
    <w:p w:rsidR="006B7066" w:rsidRPr="009636DA" w:rsidRDefault="006B7066" w:rsidP="006B7066">
      <w:pPr>
        <w:ind w:firstLine="720"/>
        <w:jc w:val="both"/>
        <w:rPr>
          <w:rFonts w:ascii="Times New Roman" w:hAnsi="Times New Roman"/>
          <w:bCs/>
          <w:szCs w:val="24"/>
          <w:lang w:val="lv-LV"/>
        </w:rPr>
      </w:pPr>
      <w:r w:rsidRPr="009636DA">
        <w:rPr>
          <w:rFonts w:ascii="Times New Roman" w:hAnsi="Times New Roman"/>
          <w:lang w:val="lv-LV"/>
        </w:rPr>
        <w:t xml:space="preserve">Saskaņā ar </w:t>
      </w:r>
      <w:r w:rsidRPr="009636DA">
        <w:rPr>
          <w:rFonts w:ascii="Times New Roman" w:hAnsi="Times New Roman"/>
          <w:color w:val="000000"/>
          <w:szCs w:val="24"/>
          <w:lang w:val="lv-LV"/>
        </w:rPr>
        <w:t>Ogres novada pašvaldības (turpmāk – Pašvaldība) domes 2015.gada 17.decembra lēmumu “</w:t>
      </w:r>
      <w:r w:rsidRPr="009636DA">
        <w:rPr>
          <w:rFonts w:ascii="Times New Roman" w:hAnsi="Times New Roman"/>
          <w:bCs/>
          <w:szCs w:val="24"/>
          <w:lang w:val="lv-LV"/>
        </w:rPr>
        <w:t>Par Ogres novada pašvaldības medību koordinācijas komisijas izveidošanu” izveidota Ogres novada medību koordinācijas komisija</w:t>
      </w:r>
      <w:r>
        <w:rPr>
          <w:rFonts w:ascii="Times New Roman" w:hAnsi="Times New Roman"/>
          <w:bCs/>
          <w:szCs w:val="24"/>
          <w:lang w:val="lv-LV"/>
        </w:rPr>
        <w:t xml:space="preserve"> (turpmāk – Komisija)</w:t>
      </w:r>
      <w:r w:rsidRPr="009636DA">
        <w:rPr>
          <w:rFonts w:ascii="Times New Roman" w:hAnsi="Times New Roman"/>
          <w:bCs/>
          <w:szCs w:val="24"/>
          <w:lang w:val="lv-LV"/>
        </w:rPr>
        <w:t>.</w:t>
      </w:r>
    </w:p>
    <w:p w:rsidR="006B7066" w:rsidRDefault="006B7066" w:rsidP="006B7066">
      <w:pPr>
        <w:ind w:firstLine="720"/>
        <w:jc w:val="both"/>
        <w:rPr>
          <w:rFonts w:ascii="Times New Roman" w:hAnsi="Times New Roman"/>
          <w:lang w:val="lv-LV"/>
        </w:rPr>
      </w:pPr>
      <w:r w:rsidRPr="009636DA">
        <w:rPr>
          <w:rFonts w:ascii="Times New Roman" w:hAnsi="Times New Roman"/>
          <w:bCs/>
          <w:szCs w:val="24"/>
          <w:lang w:val="lv-LV"/>
        </w:rPr>
        <w:t>Ministru kabineta 2014.gada 26.maija noteikumu Nr.269 “Noteikumi par medījamo dzīvnieku nodarīto zaudējumu noteikšanu un medību koordinācijas komisijām” 3.punkt</w:t>
      </w:r>
      <w:r>
        <w:rPr>
          <w:rFonts w:ascii="Times New Roman" w:hAnsi="Times New Roman"/>
          <w:bCs/>
          <w:szCs w:val="24"/>
          <w:lang w:val="lv-LV"/>
        </w:rPr>
        <w:t>s nosaka, ka</w:t>
      </w:r>
      <w:r w:rsidRPr="009636DA">
        <w:rPr>
          <w:rFonts w:ascii="Times New Roman" w:hAnsi="Times New Roman"/>
          <w:bCs/>
          <w:szCs w:val="24"/>
          <w:lang w:val="lv-LV"/>
        </w:rPr>
        <w:t xml:space="preserve"> </w:t>
      </w:r>
      <w:r w:rsidRPr="009636DA">
        <w:rPr>
          <w:rFonts w:ascii="Times New Roman" w:hAnsi="Times New Roman"/>
          <w:lang w:val="lv-LV"/>
        </w:rPr>
        <w:t>komisijas sastāvā iekļauj pa vienam pārstāvim no attiecīgās pašvaldības, Valsts meža dienesta un Lauku atbalsta dienesta, kā arī pa vienam pilnvarotam pārstāvim no mednieku, lauksaimnieku un meža īpašnieku apvienības, kurā komisijas izveidošanas laikā ir vairāk nekā 200 biedru. Komisijas sastāvu apstiprina uz četriem gadiem.</w:t>
      </w:r>
    </w:p>
    <w:p w:rsidR="006B7066" w:rsidRPr="009636DA" w:rsidRDefault="006B7066" w:rsidP="006B7066">
      <w:pPr>
        <w:ind w:firstLine="720"/>
        <w:jc w:val="both"/>
        <w:rPr>
          <w:rFonts w:ascii="Times New Roman" w:hAnsi="Times New Roman"/>
          <w:lang w:val="lv-LV"/>
        </w:rPr>
      </w:pPr>
      <w:r>
        <w:rPr>
          <w:rFonts w:ascii="Times New Roman" w:hAnsi="Times New Roman"/>
          <w:lang w:val="lv-LV"/>
        </w:rPr>
        <w:t xml:space="preserve">Saskaņā ar Lauku atbalsta dienesta Lielrīgas reģionālās lauksaimniecības pārvaldes sniegto informāciju, </w:t>
      </w:r>
      <w:r>
        <w:rPr>
          <w:rFonts w:ascii="Times New Roman" w:hAnsi="Times New Roman"/>
          <w:bCs/>
          <w:szCs w:val="24"/>
          <w:lang w:val="lv-LV"/>
        </w:rPr>
        <w:t>K</w:t>
      </w:r>
      <w:r w:rsidRPr="009636DA">
        <w:rPr>
          <w:rFonts w:ascii="Times New Roman" w:hAnsi="Times New Roman"/>
          <w:bCs/>
          <w:szCs w:val="24"/>
          <w:lang w:val="lv-LV"/>
        </w:rPr>
        <w:t>omisija</w:t>
      </w:r>
      <w:r>
        <w:rPr>
          <w:rFonts w:ascii="Times New Roman" w:hAnsi="Times New Roman"/>
          <w:bCs/>
          <w:szCs w:val="24"/>
          <w:lang w:val="lv-LV"/>
        </w:rPr>
        <w:t>s loceklis,</w:t>
      </w:r>
      <w:r w:rsidRPr="009636DA">
        <w:rPr>
          <w:rFonts w:ascii="Times New Roman" w:hAnsi="Times New Roman"/>
          <w:lang w:val="lv-LV"/>
        </w:rPr>
        <w:t xml:space="preserve"> </w:t>
      </w:r>
      <w:r>
        <w:rPr>
          <w:rFonts w:ascii="Times New Roman" w:hAnsi="Times New Roman"/>
          <w:lang w:val="lv-LV"/>
        </w:rPr>
        <w:t>Lauku atbalsta dienesta pārstāvis</w:t>
      </w:r>
      <w:r>
        <w:rPr>
          <w:rFonts w:ascii="Times New Roman" w:hAnsi="Times New Roman"/>
          <w:bCs/>
          <w:szCs w:val="24"/>
          <w:lang w:val="lv-LV"/>
        </w:rPr>
        <w:t xml:space="preserve"> Kaspars Bauska, izbeidzis darba tiesiskās attiecības </w:t>
      </w:r>
      <w:r>
        <w:rPr>
          <w:rFonts w:ascii="Times New Roman" w:hAnsi="Times New Roman"/>
          <w:lang w:val="lv-LV"/>
        </w:rPr>
        <w:t>Lauku atbalsta dienestā. Tādējādi Kaspars Bauska nevar būt Lauku atbalsta dienesta pārstāvis</w:t>
      </w:r>
      <w:r w:rsidRPr="009636DA">
        <w:rPr>
          <w:rFonts w:ascii="Times New Roman" w:hAnsi="Times New Roman"/>
          <w:bCs/>
          <w:szCs w:val="24"/>
          <w:lang w:val="lv-LV"/>
        </w:rPr>
        <w:t xml:space="preserve"> </w:t>
      </w:r>
      <w:r>
        <w:rPr>
          <w:rFonts w:ascii="Times New Roman" w:hAnsi="Times New Roman"/>
          <w:bCs/>
          <w:szCs w:val="24"/>
          <w:lang w:val="lv-LV"/>
        </w:rPr>
        <w:t>Komisijā.</w:t>
      </w:r>
    </w:p>
    <w:p w:rsidR="006B7066" w:rsidRDefault="006B7066" w:rsidP="006B7066">
      <w:pPr>
        <w:ind w:firstLine="720"/>
        <w:jc w:val="both"/>
        <w:rPr>
          <w:rFonts w:ascii="Times New Roman" w:hAnsi="Times New Roman"/>
          <w:lang w:val="lv-LV"/>
        </w:rPr>
      </w:pPr>
      <w:r>
        <w:rPr>
          <w:rFonts w:ascii="Times New Roman" w:hAnsi="Times New Roman"/>
          <w:lang w:val="lv-LV"/>
        </w:rPr>
        <w:t xml:space="preserve">2019.gada </w:t>
      </w:r>
      <w:r w:rsidRPr="00B968A3">
        <w:rPr>
          <w:rFonts w:ascii="Times New Roman" w:hAnsi="Times New Roman"/>
          <w:lang w:val="lv-LV"/>
        </w:rPr>
        <w:t>9.aprīlī</w:t>
      </w:r>
      <w:r w:rsidRPr="00986949">
        <w:rPr>
          <w:rFonts w:ascii="Times New Roman" w:hAnsi="Times New Roman"/>
          <w:lang w:val="lv-LV"/>
        </w:rPr>
        <w:t xml:space="preserve"> </w:t>
      </w:r>
      <w:r>
        <w:rPr>
          <w:rFonts w:ascii="Times New Roman" w:hAnsi="Times New Roman"/>
          <w:lang w:val="lv-LV"/>
        </w:rPr>
        <w:t xml:space="preserve">Pašvaldībā saņemta Lauku atbalsta dienesta Lielrīgas reģionālās lauksaimniecības pārvaldes </w:t>
      </w:r>
      <w:r w:rsidRPr="008768AB">
        <w:rPr>
          <w:rFonts w:ascii="Times New Roman" w:hAnsi="Times New Roman"/>
          <w:lang w:val="lv-LV"/>
        </w:rPr>
        <w:t>2019.gada 9.aprīļa vēstule Nr.04.2-11/19/271-e</w:t>
      </w:r>
      <w:r>
        <w:rPr>
          <w:rFonts w:ascii="Times New Roman" w:hAnsi="Times New Roman"/>
          <w:lang w:val="lv-LV"/>
        </w:rPr>
        <w:t xml:space="preserve"> “Par dalību komisijā” par Lauku atbalsta dienesta Lielrīgas reģionālās lauksaimniecības pārvaldes vadītāja vietnieka - daļas vadītāja Māra Muižnieka deleģēšanu dalībai Komisijā.</w:t>
      </w:r>
    </w:p>
    <w:p w:rsidR="006B7066" w:rsidRPr="00E05F74" w:rsidRDefault="006B7066" w:rsidP="006B7066">
      <w:pPr>
        <w:pStyle w:val="BodyTextIndent2"/>
        <w:ind w:left="0" w:firstLine="720"/>
        <w:rPr>
          <w:bCs/>
        </w:rPr>
      </w:pPr>
      <w:r w:rsidRPr="00E05F74">
        <w:t xml:space="preserve">Pamatojoties uz </w:t>
      </w:r>
      <w:r w:rsidRPr="009636DA">
        <w:rPr>
          <w:bCs/>
          <w:szCs w:val="24"/>
        </w:rPr>
        <w:t xml:space="preserve">Ministru kabineta 2014.gada 26.maija noteikumu Nr.269 “Noteikumi par medījamo dzīvnieku nodarīto zaudējumu noteikšanu un medību koordinācijas komisijām” </w:t>
      </w:r>
      <w:r>
        <w:rPr>
          <w:bCs/>
          <w:szCs w:val="24"/>
        </w:rPr>
        <w:t xml:space="preserve">2. un </w:t>
      </w:r>
      <w:r w:rsidRPr="009636DA">
        <w:rPr>
          <w:bCs/>
          <w:szCs w:val="24"/>
        </w:rPr>
        <w:t>3.punkt</w:t>
      </w:r>
      <w:r>
        <w:rPr>
          <w:bCs/>
          <w:szCs w:val="24"/>
        </w:rPr>
        <w:t>u,</w:t>
      </w:r>
    </w:p>
    <w:p w:rsidR="006B7066" w:rsidRPr="00291C9B" w:rsidRDefault="006B7066" w:rsidP="006B7066">
      <w:pPr>
        <w:pStyle w:val="BodyTextIndent2"/>
        <w:ind w:left="0" w:firstLine="720"/>
        <w:rPr>
          <w:szCs w:val="24"/>
        </w:rPr>
      </w:pPr>
      <w:r>
        <w:rPr>
          <w:szCs w:val="24"/>
        </w:rPr>
        <w:t xml:space="preserve"> </w:t>
      </w:r>
    </w:p>
    <w:p w:rsidR="006B7066" w:rsidRPr="006E09FA" w:rsidRDefault="006B7066" w:rsidP="006B7066">
      <w:pPr>
        <w:jc w:val="center"/>
      </w:pPr>
      <w:proofErr w:type="spellStart"/>
      <w:proofErr w:type="gramStart"/>
      <w:r w:rsidRPr="006E09FA">
        <w:rPr>
          <w:b/>
        </w:rPr>
        <w:t>balsojot</w:t>
      </w:r>
      <w:proofErr w:type="spellEnd"/>
      <w:proofErr w:type="gramEnd"/>
      <w:r w:rsidRPr="006E09FA">
        <w:rPr>
          <w:b/>
        </w:rPr>
        <w:t>: PAR –</w:t>
      </w:r>
      <w:r w:rsidRPr="006E09FA">
        <w:t xml:space="preserve"> 15 </w:t>
      </w:r>
      <w:proofErr w:type="spellStart"/>
      <w:r w:rsidRPr="006E09FA">
        <w:t>balsis</w:t>
      </w:r>
      <w:proofErr w:type="spellEnd"/>
      <w:r w:rsidRPr="006E09FA">
        <w:t xml:space="preserve"> (</w:t>
      </w:r>
      <w:proofErr w:type="spellStart"/>
      <w:r w:rsidRPr="006E09FA">
        <w:t>E.Helmanis</w:t>
      </w:r>
      <w:proofErr w:type="spellEnd"/>
      <w:r w:rsidRPr="006E09FA">
        <w:t xml:space="preserve">, </w:t>
      </w:r>
      <w:proofErr w:type="spellStart"/>
      <w:r w:rsidRPr="006E09FA">
        <w:t>G.Sīviņš</w:t>
      </w:r>
      <w:proofErr w:type="spellEnd"/>
      <w:r w:rsidRPr="006E09FA">
        <w:t xml:space="preserve">, S. </w:t>
      </w:r>
      <w:proofErr w:type="spellStart"/>
      <w:r w:rsidRPr="006E09FA">
        <w:t>Kirhnere</w:t>
      </w:r>
      <w:proofErr w:type="spellEnd"/>
      <w:r w:rsidRPr="006E09FA">
        <w:t xml:space="preserve">, </w:t>
      </w:r>
      <w:proofErr w:type="spellStart"/>
      <w:r w:rsidRPr="006E09FA">
        <w:t>M.Siliņš</w:t>
      </w:r>
      <w:proofErr w:type="spellEnd"/>
      <w:r w:rsidRPr="006E09FA">
        <w:t xml:space="preserve">, </w:t>
      </w:r>
      <w:proofErr w:type="spellStart"/>
      <w:r w:rsidRPr="006E09FA">
        <w:t>Dz.Žindiga</w:t>
      </w:r>
      <w:proofErr w:type="spellEnd"/>
      <w:r w:rsidRPr="006E09FA">
        <w:t xml:space="preserve">, </w:t>
      </w:r>
      <w:proofErr w:type="spellStart"/>
      <w:r w:rsidRPr="006E09FA">
        <w:t>Dz.Mozule</w:t>
      </w:r>
      <w:proofErr w:type="spellEnd"/>
      <w:r w:rsidRPr="006E09FA">
        <w:t xml:space="preserve">, </w:t>
      </w:r>
      <w:proofErr w:type="spellStart"/>
      <w:r w:rsidRPr="006E09FA">
        <w:t>A.Mangulis</w:t>
      </w:r>
      <w:proofErr w:type="spellEnd"/>
      <w:r w:rsidRPr="006E09FA">
        <w:t xml:space="preserve">, </w:t>
      </w:r>
      <w:proofErr w:type="spellStart"/>
      <w:r w:rsidRPr="006E09FA">
        <w:t>J.Laptevs</w:t>
      </w:r>
      <w:proofErr w:type="spellEnd"/>
      <w:r w:rsidRPr="006E09FA">
        <w:t xml:space="preserve">, </w:t>
      </w:r>
      <w:proofErr w:type="spellStart"/>
      <w:r w:rsidRPr="006E09FA">
        <w:t>M.Leja</w:t>
      </w:r>
      <w:proofErr w:type="spellEnd"/>
      <w:r w:rsidRPr="006E09FA">
        <w:t xml:space="preserve">, </w:t>
      </w:r>
      <w:proofErr w:type="spellStart"/>
      <w:r w:rsidRPr="006E09FA">
        <w:t>J.Iklāvs</w:t>
      </w:r>
      <w:proofErr w:type="spellEnd"/>
      <w:r w:rsidRPr="006E09FA">
        <w:t xml:space="preserve">, </w:t>
      </w:r>
      <w:proofErr w:type="spellStart"/>
      <w:r w:rsidRPr="006E09FA">
        <w:t>J.Latišs</w:t>
      </w:r>
      <w:proofErr w:type="spellEnd"/>
      <w:r w:rsidRPr="006E09FA">
        <w:t xml:space="preserve">, </w:t>
      </w:r>
      <w:proofErr w:type="spellStart"/>
      <w:r w:rsidRPr="006E09FA">
        <w:t>E.Bartkevičs</w:t>
      </w:r>
      <w:proofErr w:type="spellEnd"/>
      <w:r w:rsidRPr="006E09FA">
        <w:t xml:space="preserve">. </w:t>
      </w:r>
      <w:proofErr w:type="spellStart"/>
      <w:r w:rsidRPr="006E09FA">
        <w:t>J.Laizāns</w:t>
      </w:r>
      <w:proofErr w:type="spellEnd"/>
      <w:r w:rsidRPr="006E09FA">
        <w:t xml:space="preserve">, </w:t>
      </w:r>
      <w:proofErr w:type="spellStart"/>
      <w:r w:rsidRPr="006E09FA">
        <w:t>A.Purviņa</w:t>
      </w:r>
      <w:proofErr w:type="spellEnd"/>
      <w:r w:rsidRPr="006E09FA">
        <w:t xml:space="preserve">, </w:t>
      </w:r>
      <w:proofErr w:type="spellStart"/>
      <w:r w:rsidRPr="006E09FA">
        <w:t>E.Strazdiņa</w:t>
      </w:r>
      <w:proofErr w:type="spellEnd"/>
      <w:r w:rsidRPr="006E09FA">
        <w:t xml:space="preserve">), </w:t>
      </w:r>
      <w:r w:rsidRPr="006E09FA">
        <w:rPr>
          <w:b/>
        </w:rPr>
        <w:t xml:space="preserve">PRET – </w:t>
      </w:r>
      <w:r w:rsidRPr="006E09FA">
        <w:t xml:space="preserve">nav, </w:t>
      </w:r>
      <w:r w:rsidRPr="006E09FA">
        <w:rPr>
          <w:b/>
        </w:rPr>
        <w:t xml:space="preserve">ATTURAS – </w:t>
      </w:r>
      <w:r w:rsidRPr="006E09FA">
        <w:t>nav,</w:t>
      </w:r>
    </w:p>
    <w:p w:rsidR="006B7066" w:rsidRDefault="006B7066" w:rsidP="006B7066">
      <w:pPr>
        <w:ind w:firstLine="375"/>
        <w:jc w:val="center"/>
        <w:rPr>
          <w:b/>
        </w:rPr>
      </w:pPr>
      <w:r w:rsidRPr="006E09FA">
        <w:t xml:space="preserve">Ogres novada </w:t>
      </w:r>
      <w:proofErr w:type="spellStart"/>
      <w:r w:rsidRPr="006E09FA">
        <w:t>pašvaldības</w:t>
      </w:r>
      <w:proofErr w:type="spellEnd"/>
      <w:r w:rsidRPr="006E09FA">
        <w:t xml:space="preserve"> dome</w:t>
      </w:r>
      <w:r w:rsidRPr="006E09FA">
        <w:rPr>
          <w:b/>
        </w:rPr>
        <w:t xml:space="preserve"> NOLEMJ:</w:t>
      </w:r>
    </w:p>
    <w:p w:rsidR="006B7066" w:rsidRDefault="006B7066" w:rsidP="006B7066">
      <w:pPr>
        <w:pStyle w:val="naisf"/>
        <w:spacing w:before="0" w:after="0"/>
        <w:ind w:firstLine="0"/>
        <w:jc w:val="center"/>
        <w:rPr>
          <w:b/>
        </w:rPr>
      </w:pPr>
    </w:p>
    <w:p w:rsidR="006B7066" w:rsidRPr="00882403" w:rsidRDefault="006B7066" w:rsidP="006B7066">
      <w:pPr>
        <w:pStyle w:val="naisf"/>
        <w:numPr>
          <w:ilvl w:val="0"/>
          <w:numId w:val="1"/>
        </w:numPr>
        <w:tabs>
          <w:tab w:val="left" w:pos="709"/>
          <w:tab w:val="left" w:pos="851"/>
          <w:tab w:val="left" w:pos="1134"/>
        </w:tabs>
        <w:spacing w:before="0" w:after="120"/>
        <w:ind w:left="0" w:firstLine="709"/>
      </w:pPr>
      <w:r w:rsidRPr="00CE12FC">
        <w:t>Izdarīt grozījumu</w:t>
      </w:r>
      <w:r>
        <w:t xml:space="preserve"> </w:t>
      </w:r>
      <w:r w:rsidRPr="00CE12FC">
        <w:t xml:space="preserve">Ogres novada pašvaldības domes </w:t>
      </w:r>
      <w:r w:rsidRPr="00CE12FC">
        <w:rPr>
          <w:color w:val="000000"/>
        </w:rPr>
        <w:t>201</w:t>
      </w:r>
      <w:r>
        <w:rPr>
          <w:color w:val="000000"/>
        </w:rPr>
        <w:t>5</w:t>
      </w:r>
      <w:r w:rsidRPr="00CE12FC">
        <w:rPr>
          <w:color w:val="000000"/>
        </w:rPr>
        <w:t>.gada 1</w:t>
      </w:r>
      <w:r>
        <w:rPr>
          <w:color w:val="000000"/>
        </w:rPr>
        <w:t>7</w:t>
      </w:r>
      <w:r w:rsidRPr="00CE12FC">
        <w:rPr>
          <w:color w:val="000000"/>
        </w:rPr>
        <w:t xml:space="preserve">.decembra </w:t>
      </w:r>
      <w:hyperlink r:id="rId6" w:history="1">
        <w:r w:rsidRPr="005F6B46">
          <w:rPr>
            <w:rStyle w:val="Hyperlink"/>
          </w:rPr>
          <w:t>lēmumā “</w:t>
        </w:r>
        <w:r w:rsidRPr="005F6B46">
          <w:rPr>
            <w:rStyle w:val="Hyperlink"/>
            <w:bCs/>
          </w:rPr>
          <w:t>Par Ogres novada pašvaldības medību koordinācijas komisijas izveidošanu”,</w:t>
        </w:r>
      </w:hyperlink>
      <w:bookmarkStart w:id="1" w:name="_GoBack"/>
      <w:bookmarkEnd w:id="1"/>
      <w:r w:rsidRPr="00CE12FC">
        <w:t xml:space="preserve"> </w:t>
      </w:r>
      <w:r>
        <w:t>izsakot 1.3.punktu šādā</w:t>
      </w:r>
      <w:r w:rsidRPr="00882403">
        <w:t xml:space="preserve"> redakcijā: </w:t>
      </w:r>
    </w:p>
    <w:p w:rsidR="006B7066" w:rsidRDefault="006B7066" w:rsidP="006B7066">
      <w:pPr>
        <w:pStyle w:val="naisf"/>
        <w:tabs>
          <w:tab w:val="left" w:pos="709"/>
          <w:tab w:val="left" w:pos="851"/>
          <w:tab w:val="left" w:pos="1134"/>
        </w:tabs>
        <w:spacing w:before="0" w:after="120"/>
        <w:ind w:firstLine="1134"/>
      </w:pPr>
      <w:r w:rsidRPr="001E1A41">
        <w:t>“</w:t>
      </w:r>
      <w:r>
        <w:t>1</w:t>
      </w:r>
      <w:r w:rsidRPr="001E1A41">
        <w:t>.</w:t>
      </w:r>
      <w:r>
        <w:t>3.</w:t>
      </w:r>
      <w:r>
        <w:rPr>
          <w:b/>
        </w:rPr>
        <w:t xml:space="preserve"> </w:t>
      </w:r>
      <w:r w:rsidRPr="005557AD">
        <w:t>komisijas loceklis</w:t>
      </w:r>
      <w:r>
        <w:rPr>
          <w:b/>
        </w:rPr>
        <w:t xml:space="preserve"> - </w:t>
      </w:r>
      <w:r>
        <w:t>Māris Muižnieks –</w:t>
      </w:r>
      <w:r w:rsidRPr="001E1A41">
        <w:t xml:space="preserve"> </w:t>
      </w:r>
      <w:r>
        <w:t>Lauku atbalsta dienesta Lielrīgas reģionālās lauksaimniecības pārvaldes vadītāja vietnieks - daļas vadītājs;</w:t>
      </w:r>
      <w:r w:rsidRPr="001E1A41">
        <w:t>”</w:t>
      </w:r>
      <w:r>
        <w:t>.</w:t>
      </w:r>
    </w:p>
    <w:p w:rsidR="006B7066" w:rsidRPr="00D11716" w:rsidRDefault="006B7066" w:rsidP="006B7066">
      <w:pPr>
        <w:pStyle w:val="ListParagraph"/>
        <w:numPr>
          <w:ilvl w:val="0"/>
          <w:numId w:val="1"/>
        </w:numPr>
        <w:tabs>
          <w:tab w:val="left" w:pos="993"/>
          <w:tab w:val="left" w:pos="1134"/>
        </w:tabs>
        <w:spacing w:after="120" w:line="240" w:lineRule="auto"/>
        <w:ind w:left="0" w:firstLine="709"/>
        <w:contextualSpacing w:val="0"/>
        <w:jc w:val="both"/>
        <w:rPr>
          <w:rFonts w:ascii="Times New Roman" w:hAnsi="Times New Roman"/>
          <w:bCs/>
          <w:sz w:val="24"/>
          <w:szCs w:val="24"/>
        </w:rPr>
      </w:pPr>
      <w:r w:rsidRPr="00D11716">
        <w:rPr>
          <w:rFonts w:ascii="Times New Roman" w:hAnsi="Times New Roman"/>
          <w:sz w:val="24"/>
          <w:szCs w:val="24"/>
          <w:lang w:eastAsia="lv-LV"/>
        </w:rPr>
        <w:t xml:space="preserve">Uzdot Ogres novada pašvaldības centrālās administrācijas “Ogres novada pašvaldība” </w:t>
      </w:r>
      <w:r w:rsidRPr="00D11716">
        <w:rPr>
          <w:rFonts w:ascii="Times New Roman" w:hAnsi="Times New Roman"/>
          <w:bCs/>
          <w:sz w:val="24"/>
          <w:szCs w:val="24"/>
        </w:rPr>
        <w:t xml:space="preserve">Kancelejai </w:t>
      </w:r>
      <w:r w:rsidRPr="00D11716">
        <w:rPr>
          <w:rFonts w:ascii="Times New Roman" w:hAnsi="Times New Roman"/>
          <w:iCs/>
          <w:sz w:val="24"/>
          <w:szCs w:val="24"/>
        </w:rPr>
        <w:t xml:space="preserve">nodrošināt Ogres novada pašvaldības domes </w:t>
      </w:r>
      <w:r w:rsidRPr="00D11716">
        <w:rPr>
          <w:rFonts w:ascii="Times New Roman" w:hAnsi="Times New Roman"/>
          <w:color w:val="000000"/>
          <w:sz w:val="24"/>
          <w:szCs w:val="24"/>
        </w:rPr>
        <w:t xml:space="preserve">2015.gada 17.decembra </w:t>
      </w:r>
      <w:r w:rsidRPr="00D11716">
        <w:rPr>
          <w:rFonts w:ascii="Times New Roman" w:hAnsi="Times New Roman"/>
          <w:bCs/>
          <w:sz w:val="24"/>
          <w:szCs w:val="24"/>
        </w:rPr>
        <w:lastRenderedPageBreak/>
        <w:t>lēmuma “Par Ogres novada pašvaldības medību koordinācijas komisijas izveidošanu” spēkā esošo redakciju.</w:t>
      </w:r>
    </w:p>
    <w:p w:rsidR="006B7066" w:rsidRPr="00882403" w:rsidRDefault="006B7066" w:rsidP="006B7066">
      <w:pPr>
        <w:pStyle w:val="BodyTextIndent2"/>
        <w:tabs>
          <w:tab w:val="left" w:pos="567"/>
          <w:tab w:val="left" w:pos="993"/>
        </w:tabs>
        <w:spacing w:after="120"/>
        <w:ind w:left="0" w:firstLine="709"/>
        <w:rPr>
          <w:szCs w:val="24"/>
        </w:rPr>
      </w:pPr>
      <w:r w:rsidRPr="00882403">
        <w:rPr>
          <w:bCs/>
          <w:szCs w:val="24"/>
        </w:rPr>
        <w:t xml:space="preserve">3. Kontroli par lēmuma izpildi uzdot </w:t>
      </w:r>
      <w:r w:rsidRPr="00882403">
        <w:rPr>
          <w:szCs w:val="24"/>
        </w:rPr>
        <w:t>pašvaldības izpilddirekto</w:t>
      </w:r>
      <w:r>
        <w:rPr>
          <w:szCs w:val="24"/>
        </w:rPr>
        <w:t>ra vietniekam</w:t>
      </w:r>
      <w:r w:rsidRPr="00882403">
        <w:rPr>
          <w:szCs w:val="24"/>
        </w:rPr>
        <w:t>.</w:t>
      </w:r>
    </w:p>
    <w:p w:rsidR="006B7066" w:rsidRDefault="006B7066" w:rsidP="006B7066">
      <w:pPr>
        <w:pStyle w:val="BodyTextIndent2"/>
        <w:ind w:left="0" w:firstLine="709"/>
        <w:jc w:val="right"/>
      </w:pPr>
    </w:p>
    <w:p w:rsidR="006B7066" w:rsidRDefault="006B7066" w:rsidP="006B7066">
      <w:pPr>
        <w:pStyle w:val="BodyTextIndent2"/>
        <w:ind w:left="0" w:firstLine="709"/>
        <w:jc w:val="right"/>
      </w:pPr>
    </w:p>
    <w:p w:rsidR="006B7066" w:rsidRPr="00322C6A" w:rsidRDefault="006B7066" w:rsidP="006B7066">
      <w:pPr>
        <w:pStyle w:val="BodyTextIndent2"/>
        <w:ind w:left="0" w:firstLine="709"/>
        <w:jc w:val="right"/>
      </w:pPr>
      <w:r w:rsidRPr="00322C6A">
        <w:t>(Sēdes vadītāja,</w:t>
      </w:r>
    </w:p>
    <w:p w:rsidR="006B7066" w:rsidRDefault="006B7066" w:rsidP="006B7066">
      <w:pPr>
        <w:pStyle w:val="BodyTextIndent2"/>
        <w:ind w:left="218"/>
        <w:jc w:val="right"/>
      </w:pPr>
      <w:r>
        <w:t>domes priekšsēdētāja E.Helmaņa</w:t>
      </w:r>
      <w:r w:rsidRPr="00322C6A">
        <w:t xml:space="preserve"> paraksts)</w:t>
      </w:r>
    </w:p>
    <w:p w:rsidR="006B7066" w:rsidRPr="008F2D01" w:rsidRDefault="006B7066" w:rsidP="006B7066">
      <w:pPr>
        <w:rPr>
          <w:lang w:val="lv-LV"/>
        </w:rPr>
      </w:pPr>
    </w:p>
    <w:p w:rsidR="00BD3EFA" w:rsidRDefault="00BD3EFA"/>
    <w:sectPr w:rsidR="00BD3EFA" w:rsidSect="00C77512">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66"/>
    <w:rsid w:val="005F6B46"/>
    <w:rsid w:val="006B7066"/>
    <w:rsid w:val="00BD3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B9EA9-60C6-402A-A92B-A3B76F2B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66"/>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6B706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7066"/>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6B7066"/>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6B7066"/>
    <w:rPr>
      <w:rFonts w:ascii="Times New Roman" w:eastAsia="Times New Roman" w:hAnsi="Times New Roman" w:cs="Times New Roman"/>
      <w:sz w:val="24"/>
      <w:szCs w:val="20"/>
    </w:rPr>
  </w:style>
  <w:style w:type="paragraph" w:customStyle="1" w:styleId="naisf">
    <w:name w:val="naisf"/>
    <w:basedOn w:val="Normal"/>
    <w:rsid w:val="006B7066"/>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6B7066"/>
    <w:pPr>
      <w:spacing w:after="200" w:line="276" w:lineRule="auto"/>
      <w:ind w:left="720"/>
      <w:contextualSpacing/>
    </w:pPr>
    <w:rPr>
      <w:rFonts w:ascii="Calibri" w:eastAsia="Calibri" w:hAnsi="Calibri"/>
      <w:sz w:val="22"/>
      <w:szCs w:val="22"/>
      <w:lang w:val="lv-LV"/>
    </w:rPr>
  </w:style>
  <w:style w:type="character" w:styleId="Hyperlink">
    <w:name w:val="Hyperlink"/>
    <w:basedOn w:val="DefaultParagraphFont"/>
    <w:uiPriority w:val="99"/>
    <w:unhideWhenUsed/>
    <w:rsid w:val="005F6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0_junijs/pielikumi/piel_par_15_kom_izveidos.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2075</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2019-07-04T08:18:00Z</dcterms:created>
  <dcterms:modified xsi:type="dcterms:W3CDTF">2019-07-04T08:18:00Z</dcterms:modified>
</cp:coreProperties>
</file>