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7376" w:rsidRPr="00E21CFF" w:rsidRDefault="005E1856" w:rsidP="00DA67D0">
      <w:pPr>
        <w:jc w:val="center"/>
        <w:rPr>
          <w:rFonts w:ascii="RimBelwe" w:hAnsi="RimBelwe" w:cs="RimBelwe"/>
          <w:sz w:val="12"/>
          <w:szCs w:val="28"/>
          <w:lang w:val="lv-LV"/>
        </w:rPr>
      </w:pPr>
      <w:r>
        <w:rPr>
          <w:noProof/>
          <w:sz w:val="18"/>
          <w:szCs w:val="16"/>
          <w:lang w:val="lv-LV" w:eastAsia="lv-LV"/>
        </w:rPr>
        <w:drawing>
          <wp:inline distT="0" distB="0" distL="0" distR="0">
            <wp:extent cx="600075" cy="7239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376" w:rsidRPr="00E21CFF" w:rsidRDefault="005A7376">
      <w:pPr>
        <w:jc w:val="center"/>
        <w:rPr>
          <w:rFonts w:ascii="RimBelwe" w:hAnsi="RimBelwe" w:cs="RimBelwe"/>
          <w:sz w:val="12"/>
          <w:szCs w:val="28"/>
          <w:lang w:val="lv-LV"/>
        </w:rPr>
      </w:pPr>
    </w:p>
    <w:p w:rsidR="005A7376" w:rsidRPr="00E21CFF" w:rsidRDefault="005A7376">
      <w:pPr>
        <w:jc w:val="center"/>
        <w:rPr>
          <w:sz w:val="18"/>
          <w:lang w:val="lv-LV"/>
        </w:rPr>
      </w:pPr>
      <w:r w:rsidRPr="00E21CFF">
        <w:rPr>
          <w:sz w:val="36"/>
          <w:lang w:val="lv-LV"/>
        </w:rPr>
        <w:t>OGRES  NOVADA  PAŠVALDĪBA</w:t>
      </w:r>
    </w:p>
    <w:p w:rsidR="005A7376" w:rsidRPr="00E21CFF" w:rsidRDefault="005A7376">
      <w:pPr>
        <w:jc w:val="center"/>
        <w:rPr>
          <w:sz w:val="18"/>
          <w:lang w:val="lv-LV"/>
        </w:rPr>
      </w:pPr>
      <w:r w:rsidRPr="00E21CFF">
        <w:rPr>
          <w:sz w:val="18"/>
          <w:lang w:val="lv-LV"/>
        </w:rPr>
        <w:t>Reģ.Nr.90000024455, Brīvības iela 33, Ogre, Ogres nov., LV-5001</w:t>
      </w:r>
    </w:p>
    <w:p w:rsidR="005A7376" w:rsidRPr="00E21CFF" w:rsidRDefault="005A7376">
      <w:pPr>
        <w:pBdr>
          <w:bottom w:val="single" w:sz="4" w:space="1" w:color="000000"/>
        </w:pBdr>
        <w:jc w:val="center"/>
        <w:rPr>
          <w:lang w:val="lv-LV"/>
        </w:rPr>
      </w:pPr>
      <w:r w:rsidRPr="00E21CFF">
        <w:rPr>
          <w:sz w:val="18"/>
          <w:lang w:val="lv-LV"/>
        </w:rPr>
        <w:t xml:space="preserve">tālrunis 65071160, fakss 65071161, e-pasts: ogredome@ogresnovads.lv, www.ogresnovads.lv </w:t>
      </w:r>
    </w:p>
    <w:p w:rsidR="005A7376" w:rsidRPr="00DA67D0" w:rsidRDefault="005A7376">
      <w:pPr>
        <w:rPr>
          <w:sz w:val="24"/>
          <w:szCs w:val="28"/>
          <w:lang w:val="lv-LV"/>
        </w:rPr>
      </w:pPr>
    </w:p>
    <w:p w:rsidR="00264738" w:rsidRPr="00D523B0" w:rsidRDefault="00264738" w:rsidP="00264738">
      <w:pPr>
        <w:jc w:val="center"/>
        <w:rPr>
          <w:sz w:val="28"/>
          <w:szCs w:val="28"/>
          <w:lang w:val="lv-LV"/>
        </w:rPr>
      </w:pPr>
      <w:r w:rsidRPr="00D523B0">
        <w:rPr>
          <w:sz w:val="28"/>
          <w:szCs w:val="28"/>
          <w:lang w:val="lv-LV"/>
        </w:rPr>
        <w:t>PAŠVALDĪBAS DOMES SĒDES PROTOKOLA IZRAKSTS</w:t>
      </w:r>
    </w:p>
    <w:p w:rsidR="005A7376" w:rsidRPr="00DA67D0" w:rsidRDefault="005A7376">
      <w:pPr>
        <w:rPr>
          <w:sz w:val="24"/>
          <w:szCs w:val="28"/>
          <w:lang w:val="lv-LV"/>
        </w:rPr>
      </w:pPr>
    </w:p>
    <w:p w:rsidR="00B16B32" w:rsidRPr="00DA67D0" w:rsidRDefault="00B16B32">
      <w:pPr>
        <w:rPr>
          <w:sz w:val="24"/>
          <w:szCs w:val="28"/>
          <w:lang w:val="lv-LV"/>
        </w:rPr>
      </w:pPr>
    </w:p>
    <w:tbl>
      <w:tblPr>
        <w:tblW w:w="9092" w:type="dxa"/>
        <w:tblLayout w:type="fixed"/>
        <w:tblLook w:val="0000" w:firstRow="0" w:lastRow="0" w:firstColumn="0" w:lastColumn="0" w:noHBand="0" w:noVBand="0"/>
      </w:tblPr>
      <w:tblGrid>
        <w:gridCol w:w="3031"/>
        <w:gridCol w:w="3031"/>
        <w:gridCol w:w="3030"/>
      </w:tblGrid>
      <w:tr w:rsidR="005A7376" w:rsidRPr="00E21CFF" w:rsidTr="008B2CF4">
        <w:trPr>
          <w:trHeight w:val="284"/>
        </w:trPr>
        <w:tc>
          <w:tcPr>
            <w:tcW w:w="3031" w:type="dxa"/>
          </w:tcPr>
          <w:p w:rsidR="005A7376" w:rsidRPr="00E21CFF" w:rsidRDefault="005A7376">
            <w:pPr>
              <w:rPr>
                <w:lang w:val="lv-LV"/>
              </w:rPr>
            </w:pPr>
            <w:r w:rsidRPr="00E21CFF">
              <w:rPr>
                <w:sz w:val="24"/>
                <w:lang w:val="lv-LV"/>
              </w:rPr>
              <w:t>Ogrē, Brīvības ielā 33</w:t>
            </w:r>
          </w:p>
        </w:tc>
        <w:tc>
          <w:tcPr>
            <w:tcW w:w="3031" w:type="dxa"/>
          </w:tcPr>
          <w:p w:rsidR="005A7376" w:rsidRPr="00E21CFF" w:rsidRDefault="005A7376" w:rsidP="00B16B32">
            <w:pPr>
              <w:pStyle w:val="Heading2"/>
              <w:jc w:val="center"/>
            </w:pPr>
            <w:r w:rsidRPr="00E21CFF">
              <w:t>Nr.</w:t>
            </w:r>
            <w:r w:rsidR="00DA67D0">
              <w:t>13</w:t>
            </w:r>
          </w:p>
        </w:tc>
        <w:tc>
          <w:tcPr>
            <w:tcW w:w="3030" w:type="dxa"/>
          </w:tcPr>
          <w:p w:rsidR="005A7376" w:rsidRPr="00E21CFF" w:rsidRDefault="001852F7" w:rsidP="007A1E0B">
            <w:pPr>
              <w:jc w:val="right"/>
              <w:rPr>
                <w:lang w:val="lv-LV"/>
              </w:rPr>
            </w:pPr>
            <w:r>
              <w:rPr>
                <w:sz w:val="24"/>
                <w:lang w:val="lv-LV"/>
              </w:rPr>
              <w:t>2018</w:t>
            </w:r>
            <w:r w:rsidR="009E71C6">
              <w:rPr>
                <w:sz w:val="24"/>
                <w:lang w:val="lv-LV"/>
              </w:rPr>
              <w:t>.</w:t>
            </w:r>
            <w:r w:rsidR="00E475AA">
              <w:rPr>
                <w:sz w:val="24"/>
                <w:lang w:val="lv-LV"/>
              </w:rPr>
              <w:t xml:space="preserve">gada </w:t>
            </w:r>
            <w:r w:rsidR="00DA67D0">
              <w:rPr>
                <w:sz w:val="24"/>
                <w:lang w:val="lv-LV"/>
              </w:rPr>
              <w:t>23</w:t>
            </w:r>
            <w:r w:rsidR="005A7376" w:rsidRPr="00E21CFF">
              <w:rPr>
                <w:sz w:val="24"/>
                <w:lang w:val="lv-LV"/>
              </w:rPr>
              <w:t>.</w:t>
            </w:r>
            <w:r w:rsidR="00BF1D58">
              <w:rPr>
                <w:sz w:val="24"/>
                <w:lang w:val="lv-LV"/>
              </w:rPr>
              <w:t>august</w:t>
            </w:r>
            <w:r>
              <w:rPr>
                <w:sz w:val="24"/>
                <w:lang w:val="lv-LV"/>
              </w:rPr>
              <w:t>ā</w:t>
            </w:r>
          </w:p>
        </w:tc>
      </w:tr>
    </w:tbl>
    <w:p w:rsidR="002A3FC0" w:rsidRDefault="002A3FC0" w:rsidP="002A3FC0">
      <w:pPr>
        <w:jc w:val="center"/>
        <w:rPr>
          <w:b/>
          <w:sz w:val="24"/>
          <w:szCs w:val="24"/>
          <w:lang w:val="lv-LV"/>
        </w:rPr>
      </w:pPr>
    </w:p>
    <w:p w:rsidR="005A7376" w:rsidRPr="00E21CFF" w:rsidRDefault="00E026A5" w:rsidP="002A3FC0">
      <w:pPr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18</w:t>
      </w:r>
      <w:r w:rsidR="005A7376" w:rsidRPr="00E21CFF">
        <w:rPr>
          <w:b/>
          <w:sz w:val="24"/>
          <w:szCs w:val="24"/>
          <w:lang w:val="lv-LV"/>
        </w:rPr>
        <w:t>.§</w:t>
      </w:r>
    </w:p>
    <w:p w:rsidR="005A7376" w:rsidRPr="007A1E0B" w:rsidRDefault="007A1E0B" w:rsidP="007A1E0B">
      <w:pPr>
        <w:pStyle w:val="Heading1"/>
        <w:ind w:left="0" w:firstLine="0"/>
        <w:jc w:val="center"/>
        <w:rPr>
          <w:u w:val="single"/>
        </w:rPr>
      </w:pPr>
      <w:r>
        <w:rPr>
          <w:u w:val="single"/>
        </w:rPr>
        <w:t xml:space="preserve">Par </w:t>
      </w:r>
      <w:r w:rsidR="001B6DE5" w:rsidRPr="001B6DE5">
        <w:rPr>
          <w:u w:val="single"/>
        </w:rPr>
        <w:t>Ogres novada pašvaldības saistošo noteikumu</w:t>
      </w:r>
      <w:r w:rsidR="001B6DE5">
        <w:rPr>
          <w:u w:val="single"/>
        </w:rPr>
        <w:t xml:space="preserve"> Nr.</w:t>
      </w:r>
      <w:r w:rsidR="00E026A5">
        <w:rPr>
          <w:u w:val="single"/>
        </w:rPr>
        <w:t>17</w:t>
      </w:r>
      <w:r w:rsidR="001B6DE5">
        <w:rPr>
          <w:u w:val="single"/>
        </w:rPr>
        <w:t>/2018</w:t>
      </w:r>
      <w:r>
        <w:rPr>
          <w:u w:val="single"/>
        </w:rPr>
        <w:t xml:space="preserve"> “Grozījumi </w:t>
      </w:r>
      <w:r w:rsidR="005A7376" w:rsidRPr="007A1E0B">
        <w:rPr>
          <w:u w:val="single"/>
        </w:rPr>
        <w:t xml:space="preserve">Ogres novada pašvaldības </w:t>
      </w:r>
      <w:r w:rsidR="008B2CAE">
        <w:rPr>
          <w:u w:val="single"/>
        </w:rPr>
        <w:t>2013.gada 18</w:t>
      </w:r>
      <w:r w:rsidR="001B6DE5">
        <w:rPr>
          <w:u w:val="single"/>
        </w:rPr>
        <w:t>.</w:t>
      </w:r>
      <w:r w:rsidR="008B2CAE">
        <w:rPr>
          <w:u w:val="single"/>
        </w:rPr>
        <w:t>jūlij</w:t>
      </w:r>
      <w:r w:rsidR="001B6DE5">
        <w:rPr>
          <w:u w:val="single"/>
        </w:rPr>
        <w:t xml:space="preserve">a </w:t>
      </w:r>
      <w:r>
        <w:rPr>
          <w:u w:val="single"/>
        </w:rPr>
        <w:t>saistošajos noteikumos</w:t>
      </w:r>
      <w:r w:rsidR="005A7376" w:rsidRPr="007A1E0B">
        <w:rPr>
          <w:u w:val="single"/>
        </w:rPr>
        <w:t xml:space="preserve"> Nr</w:t>
      </w:r>
      <w:r w:rsidR="008B2CAE">
        <w:rPr>
          <w:u w:val="single"/>
        </w:rPr>
        <w:t>.17/2013</w:t>
      </w:r>
      <w:r w:rsidR="0032555A" w:rsidRPr="007A1E0B">
        <w:rPr>
          <w:u w:val="single"/>
        </w:rPr>
        <w:t xml:space="preserve"> </w:t>
      </w:r>
      <w:r w:rsidR="005A7376" w:rsidRPr="007A1E0B">
        <w:rPr>
          <w:u w:val="single"/>
        </w:rPr>
        <w:t>”</w:t>
      </w:r>
      <w:r w:rsidR="008B2CAE">
        <w:rPr>
          <w:u w:val="single"/>
        </w:rPr>
        <w:t xml:space="preserve">Par </w:t>
      </w:r>
      <w:r w:rsidR="005A7376" w:rsidRPr="007A1E0B">
        <w:rPr>
          <w:u w:val="single"/>
        </w:rPr>
        <w:t xml:space="preserve">Ogres novada </w:t>
      </w:r>
      <w:r w:rsidR="008B2CAE">
        <w:rPr>
          <w:u w:val="single"/>
        </w:rPr>
        <w:t>simboliku</w:t>
      </w:r>
      <w:r w:rsidR="005A7376" w:rsidRPr="007A1E0B">
        <w:rPr>
          <w:u w:val="single"/>
        </w:rPr>
        <w:t>” pieņemšanu</w:t>
      </w:r>
    </w:p>
    <w:p w:rsidR="00653668" w:rsidRDefault="00653668" w:rsidP="006E40E4">
      <w:pPr>
        <w:pStyle w:val="naisf"/>
        <w:tabs>
          <w:tab w:val="left" w:pos="567"/>
        </w:tabs>
        <w:suppressAutoHyphens w:val="0"/>
        <w:spacing w:before="0" w:after="0"/>
        <w:ind w:firstLine="0"/>
      </w:pPr>
    </w:p>
    <w:p w:rsidR="008B2CAE" w:rsidRPr="008B2CAE" w:rsidRDefault="00AA01D5" w:rsidP="008B2CAE">
      <w:pPr>
        <w:jc w:val="both"/>
        <w:rPr>
          <w:kern w:val="0"/>
          <w:sz w:val="24"/>
          <w:szCs w:val="24"/>
          <w:lang w:val="lv-LV" w:eastAsia="en-US"/>
        </w:rPr>
      </w:pPr>
      <w:r w:rsidRPr="00AA01D5">
        <w:tab/>
      </w:r>
      <w:r w:rsidR="008B2CAE" w:rsidRPr="008B2CAE">
        <w:rPr>
          <w:sz w:val="24"/>
          <w:szCs w:val="24"/>
          <w:lang w:val="lv-LV"/>
        </w:rPr>
        <w:t>2018.gada 22.februārī Ogres novada pa</w:t>
      </w:r>
      <w:r w:rsidR="00C16C9B">
        <w:rPr>
          <w:sz w:val="24"/>
          <w:szCs w:val="24"/>
          <w:lang w:val="lv-LV"/>
        </w:rPr>
        <w:t>švaldības Kultūras konsultatīvā</w:t>
      </w:r>
      <w:r w:rsidR="008B2CAE" w:rsidRPr="008B2CAE">
        <w:rPr>
          <w:sz w:val="24"/>
          <w:szCs w:val="24"/>
          <w:lang w:val="lv-LV"/>
        </w:rPr>
        <w:t xml:space="preserve"> komisija apstiprināja Ogres novada logo projektu.</w:t>
      </w:r>
    </w:p>
    <w:p w:rsidR="005A7376" w:rsidRPr="000A190F" w:rsidRDefault="00F216B5" w:rsidP="00375A38">
      <w:pPr>
        <w:pStyle w:val="naisf"/>
        <w:tabs>
          <w:tab w:val="left" w:pos="567"/>
        </w:tabs>
        <w:suppressAutoHyphens w:val="0"/>
        <w:spacing w:before="0" w:after="0"/>
        <w:ind w:firstLine="0"/>
        <w:rPr>
          <w:b/>
        </w:rPr>
      </w:pPr>
      <w:r>
        <w:tab/>
      </w:r>
      <w:r>
        <w:tab/>
        <w:t>P</w:t>
      </w:r>
      <w:r w:rsidR="005A7376" w:rsidRPr="00E21CFF">
        <w:t xml:space="preserve">amatojoties uz </w:t>
      </w:r>
      <w:r w:rsidR="00C317A4">
        <w:rPr>
          <w:color w:val="000000"/>
        </w:rPr>
        <w:t>likuma “</w:t>
      </w:r>
      <w:r w:rsidR="005A7376" w:rsidRPr="00E21CFF">
        <w:rPr>
          <w:color w:val="000000"/>
        </w:rPr>
        <w:t xml:space="preserve">Par pašvaldībām” </w:t>
      </w:r>
      <w:r w:rsidR="008B2CAE">
        <w:rPr>
          <w:color w:val="000000"/>
        </w:rPr>
        <w:t xml:space="preserve">12.pantu, </w:t>
      </w:r>
      <w:r w:rsidR="00264738">
        <w:rPr>
          <w:color w:val="000000"/>
        </w:rPr>
        <w:t xml:space="preserve">21.panta pirmās daļas </w:t>
      </w:r>
      <w:r w:rsidR="008B2CAE">
        <w:rPr>
          <w:color w:val="000000"/>
        </w:rPr>
        <w:t>7</w:t>
      </w:r>
      <w:r w:rsidR="00264738" w:rsidRPr="00ED72D0">
        <w:rPr>
          <w:color w:val="000000"/>
        </w:rPr>
        <w:t>.</w:t>
      </w:r>
      <w:r w:rsidR="00085084">
        <w:rPr>
          <w:color w:val="000000"/>
        </w:rPr>
        <w:t>punktu</w:t>
      </w:r>
      <w:r w:rsidR="0032555A">
        <w:rPr>
          <w:color w:val="000000"/>
        </w:rPr>
        <w:t xml:space="preserve"> un </w:t>
      </w:r>
      <w:r w:rsidR="008B2CAE" w:rsidRPr="008B2CAE">
        <w:rPr>
          <w:color w:val="000000"/>
        </w:rPr>
        <w:t>43.panta trešo daļu</w:t>
      </w:r>
      <w:r w:rsidR="008B2CAE">
        <w:rPr>
          <w:color w:val="000000"/>
        </w:rPr>
        <w:t>,</w:t>
      </w:r>
    </w:p>
    <w:p w:rsidR="005A7376" w:rsidRPr="00E21CFF" w:rsidRDefault="005A7376" w:rsidP="00E21CFF">
      <w:pPr>
        <w:rPr>
          <w:lang w:val="lv-LV"/>
        </w:rPr>
      </w:pPr>
    </w:p>
    <w:p w:rsidR="008603A9" w:rsidRPr="008603A9" w:rsidRDefault="008603A9" w:rsidP="008603A9">
      <w:pPr>
        <w:suppressAutoHyphens w:val="0"/>
        <w:jc w:val="center"/>
        <w:rPr>
          <w:kern w:val="0"/>
          <w:sz w:val="24"/>
          <w:szCs w:val="24"/>
          <w:lang w:val="lv-LV" w:eastAsia="en-US"/>
        </w:rPr>
      </w:pPr>
      <w:r w:rsidRPr="008603A9">
        <w:rPr>
          <w:b/>
          <w:kern w:val="0"/>
          <w:sz w:val="24"/>
          <w:szCs w:val="24"/>
          <w:lang w:val="lv-LV" w:eastAsia="en-US"/>
        </w:rPr>
        <w:t>balsojot: PAR –</w:t>
      </w:r>
      <w:r w:rsidRPr="008603A9">
        <w:rPr>
          <w:kern w:val="0"/>
          <w:sz w:val="24"/>
          <w:szCs w:val="24"/>
          <w:lang w:val="lv-LV" w:eastAsia="en-US"/>
        </w:rPr>
        <w:t xml:space="preserve"> 15 balsis (G.Sīviņš,  E.Strazdiņa, A.Purviņa, J.Iklāvs, J.Laizāns, M.Siliņš, Dz.Žindiga, Dz.Mozule, A.Mangulis, D.Širovs, S.Kirhnere, E.Bartkevičs, J.Latišs, J.Laptevs, E.Helmanis), </w:t>
      </w:r>
      <w:r w:rsidRPr="008603A9">
        <w:rPr>
          <w:b/>
          <w:kern w:val="0"/>
          <w:sz w:val="24"/>
          <w:szCs w:val="24"/>
          <w:lang w:val="lv-LV" w:eastAsia="en-US"/>
        </w:rPr>
        <w:t xml:space="preserve">PRET – </w:t>
      </w:r>
      <w:r w:rsidRPr="008603A9">
        <w:rPr>
          <w:kern w:val="0"/>
          <w:sz w:val="24"/>
          <w:szCs w:val="24"/>
          <w:lang w:val="lv-LV" w:eastAsia="en-US"/>
        </w:rPr>
        <w:t xml:space="preserve">nav, </w:t>
      </w:r>
      <w:r w:rsidRPr="008603A9">
        <w:rPr>
          <w:b/>
          <w:kern w:val="0"/>
          <w:sz w:val="24"/>
          <w:szCs w:val="24"/>
          <w:lang w:val="lv-LV" w:eastAsia="en-US"/>
        </w:rPr>
        <w:t xml:space="preserve">ATTURAS – </w:t>
      </w:r>
      <w:r w:rsidRPr="008603A9">
        <w:rPr>
          <w:kern w:val="0"/>
          <w:sz w:val="24"/>
          <w:szCs w:val="24"/>
          <w:lang w:val="lv-LV" w:eastAsia="en-US"/>
        </w:rPr>
        <w:t>nav,</w:t>
      </w:r>
    </w:p>
    <w:p w:rsidR="008603A9" w:rsidRPr="008603A9" w:rsidRDefault="008603A9" w:rsidP="008603A9">
      <w:pPr>
        <w:suppressAutoHyphens w:val="0"/>
        <w:jc w:val="center"/>
        <w:rPr>
          <w:b/>
          <w:kern w:val="0"/>
          <w:sz w:val="24"/>
          <w:szCs w:val="24"/>
          <w:lang w:val="lv-LV" w:eastAsia="en-US"/>
        </w:rPr>
      </w:pPr>
      <w:r w:rsidRPr="008603A9">
        <w:rPr>
          <w:kern w:val="0"/>
          <w:sz w:val="24"/>
          <w:szCs w:val="24"/>
          <w:lang w:val="lv-LV" w:eastAsia="en-US"/>
        </w:rPr>
        <w:t>Ogres novada pašvaldības dome</w:t>
      </w:r>
      <w:r w:rsidRPr="008603A9">
        <w:rPr>
          <w:b/>
          <w:kern w:val="0"/>
          <w:sz w:val="24"/>
          <w:szCs w:val="24"/>
          <w:lang w:val="lv-LV" w:eastAsia="en-US"/>
        </w:rPr>
        <w:t xml:space="preserve"> NOLEMJ:</w:t>
      </w:r>
    </w:p>
    <w:p w:rsidR="005A7376" w:rsidRPr="00E21CFF" w:rsidRDefault="005A7376" w:rsidP="00C36968">
      <w:pPr>
        <w:pStyle w:val="NoSpacing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A7376" w:rsidRDefault="00897BB5" w:rsidP="00085084">
      <w:pPr>
        <w:pStyle w:val="ListParagraph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iCs/>
          <w:sz w:val="24"/>
          <w:szCs w:val="24"/>
          <w:lang w:val="lv-LV"/>
        </w:rPr>
      </w:pPr>
      <w:r>
        <w:rPr>
          <w:iCs/>
          <w:sz w:val="24"/>
          <w:szCs w:val="24"/>
          <w:lang w:val="lv-LV"/>
        </w:rPr>
        <w:t>P</w:t>
      </w:r>
      <w:r w:rsidR="005A7376" w:rsidRPr="005E1856">
        <w:rPr>
          <w:iCs/>
          <w:sz w:val="24"/>
          <w:szCs w:val="24"/>
          <w:lang w:val="lv-LV"/>
        </w:rPr>
        <w:t>ieņemt saistošos noteikumus</w:t>
      </w:r>
      <w:r w:rsidR="007C20AA">
        <w:rPr>
          <w:iCs/>
          <w:sz w:val="24"/>
          <w:szCs w:val="24"/>
          <w:lang w:val="lv-LV"/>
        </w:rPr>
        <w:t xml:space="preserve"> Nr.17</w:t>
      </w:r>
      <w:r w:rsidR="00375A38">
        <w:rPr>
          <w:iCs/>
          <w:sz w:val="24"/>
          <w:szCs w:val="24"/>
          <w:lang w:val="lv-LV"/>
        </w:rPr>
        <w:t>/2018</w:t>
      </w:r>
      <w:r w:rsidR="008A4AD0">
        <w:rPr>
          <w:iCs/>
          <w:sz w:val="24"/>
          <w:szCs w:val="24"/>
          <w:lang w:val="lv-LV"/>
        </w:rPr>
        <w:t xml:space="preserve"> “</w:t>
      </w:r>
      <w:r w:rsidR="005E45F5" w:rsidRPr="005E45F5">
        <w:rPr>
          <w:sz w:val="24"/>
          <w:szCs w:val="24"/>
          <w:lang w:val="lv-LV"/>
        </w:rPr>
        <w:t xml:space="preserve">Grozījumi </w:t>
      </w:r>
      <w:r w:rsidR="008B2CAE" w:rsidRPr="008B2CAE">
        <w:rPr>
          <w:sz w:val="24"/>
          <w:szCs w:val="24"/>
        </w:rPr>
        <w:t xml:space="preserve">Ogres </w:t>
      </w:r>
      <w:r w:rsidR="008B2CAE" w:rsidRPr="008B2CAE">
        <w:rPr>
          <w:sz w:val="24"/>
          <w:szCs w:val="24"/>
          <w:lang w:val="lv-LV"/>
        </w:rPr>
        <w:t>novada pašvaldības 2013.gada 18.jūlija sai</w:t>
      </w:r>
      <w:r w:rsidR="0093315A">
        <w:rPr>
          <w:sz w:val="24"/>
          <w:szCs w:val="24"/>
          <w:lang w:val="lv-LV"/>
        </w:rPr>
        <w:t>stošajos noteikumos Nr.17/2013 “</w:t>
      </w:r>
      <w:r w:rsidR="008B2CAE" w:rsidRPr="008B2CAE">
        <w:rPr>
          <w:sz w:val="24"/>
          <w:szCs w:val="24"/>
          <w:lang w:val="lv-LV"/>
        </w:rPr>
        <w:t>Par Ogres novada simboliku</w:t>
      </w:r>
      <w:r w:rsidR="005A7376" w:rsidRPr="008B2CAE">
        <w:rPr>
          <w:iCs/>
          <w:sz w:val="24"/>
          <w:szCs w:val="24"/>
          <w:lang w:val="lv-LV"/>
        </w:rPr>
        <w:t>”,</w:t>
      </w:r>
      <w:r w:rsidR="005A7376" w:rsidRPr="005E1856">
        <w:rPr>
          <w:iCs/>
          <w:sz w:val="24"/>
          <w:szCs w:val="24"/>
          <w:lang w:val="lv-LV"/>
        </w:rPr>
        <w:t xml:space="preserve"> turpmāk </w:t>
      </w:r>
      <w:r w:rsidR="00085084">
        <w:rPr>
          <w:iCs/>
          <w:sz w:val="24"/>
          <w:szCs w:val="24"/>
          <w:lang w:val="lv-LV"/>
        </w:rPr>
        <w:t>–</w:t>
      </w:r>
      <w:r w:rsidR="005A7376" w:rsidRPr="005E1856">
        <w:rPr>
          <w:iCs/>
          <w:sz w:val="24"/>
          <w:szCs w:val="24"/>
          <w:lang w:val="lv-LV"/>
        </w:rPr>
        <w:t xml:space="preserve"> Noteikumi </w:t>
      </w:r>
      <w:r w:rsidR="005A7376" w:rsidRPr="00FD0AC5">
        <w:rPr>
          <w:iCs/>
          <w:sz w:val="24"/>
          <w:szCs w:val="24"/>
          <w:lang w:val="lv-LV"/>
        </w:rPr>
        <w:t>(</w:t>
      </w:r>
      <w:hyperlink r:id="rId9" w:history="1">
        <w:r w:rsidR="005A7376" w:rsidRPr="00A00433">
          <w:rPr>
            <w:rStyle w:val="Hyperlink"/>
            <w:iCs/>
            <w:sz w:val="24"/>
            <w:szCs w:val="24"/>
            <w:lang w:val="lv-LV"/>
          </w:rPr>
          <w:t xml:space="preserve">pielikumā uz </w:t>
        </w:r>
        <w:r w:rsidR="00AE305D" w:rsidRPr="00A00433">
          <w:rPr>
            <w:rStyle w:val="Hyperlink"/>
            <w:iCs/>
            <w:sz w:val="24"/>
            <w:szCs w:val="24"/>
            <w:lang w:val="lv-LV"/>
          </w:rPr>
          <w:t>vienas</w:t>
        </w:r>
        <w:r w:rsidR="00A14664" w:rsidRPr="00A00433">
          <w:rPr>
            <w:rStyle w:val="Hyperlink"/>
            <w:iCs/>
            <w:sz w:val="24"/>
            <w:szCs w:val="24"/>
            <w:lang w:val="lv-LV"/>
          </w:rPr>
          <w:t xml:space="preserve"> lap</w:t>
        </w:r>
        <w:r w:rsidR="00AE305D" w:rsidRPr="00A00433">
          <w:rPr>
            <w:rStyle w:val="Hyperlink"/>
            <w:iCs/>
            <w:sz w:val="24"/>
            <w:szCs w:val="24"/>
            <w:lang w:val="lv-LV"/>
          </w:rPr>
          <w:t>as</w:t>
        </w:r>
      </w:hyperlink>
      <w:bookmarkStart w:id="0" w:name="_GoBack"/>
      <w:bookmarkEnd w:id="0"/>
      <w:r w:rsidR="005A7376" w:rsidRPr="00FD0AC5">
        <w:rPr>
          <w:iCs/>
          <w:sz w:val="24"/>
          <w:szCs w:val="24"/>
          <w:lang w:val="lv-LV"/>
        </w:rPr>
        <w:t>).</w:t>
      </w:r>
    </w:p>
    <w:p w:rsidR="00046B88" w:rsidRPr="00563C1E" w:rsidRDefault="00046B88" w:rsidP="00046B88">
      <w:pPr>
        <w:numPr>
          <w:ilvl w:val="0"/>
          <w:numId w:val="10"/>
        </w:numPr>
        <w:tabs>
          <w:tab w:val="num" w:pos="709"/>
        </w:tabs>
        <w:suppressAutoHyphens w:val="0"/>
        <w:spacing w:after="120"/>
        <w:ind w:left="714" w:hanging="357"/>
        <w:jc w:val="both"/>
        <w:rPr>
          <w:sz w:val="24"/>
          <w:szCs w:val="24"/>
          <w:lang w:val="lv-LV"/>
        </w:rPr>
      </w:pPr>
      <w:r w:rsidRPr="00563C1E">
        <w:rPr>
          <w:sz w:val="24"/>
          <w:szCs w:val="24"/>
          <w:lang w:val="lv-LV"/>
        </w:rPr>
        <w:t xml:space="preserve">Ogres novada pašvaldības centrālās administrācijas “Ogres novada pašvaldība” </w:t>
      </w:r>
      <w:r w:rsidR="008B2CAE">
        <w:rPr>
          <w:sz w:val="24"/>
          <w:szCs w:val="24"/>
          <w:lang w:val="lv-LV"/>
        </w:rPr>
        <w:t>Juridiskajai nodaļai</w:t>
      </w:r>
      <w:r w:rsidRPr="00563C1E">
        <w:rPr>
          <w:sz w:val="24"/>
          <w:szCs w:val="24"/>
          <w:lang w:val="lv-LV"/>
        </w:rPr>
        <w:t xml:space="preserve"> triju </w:t>
      </w:r>
      <w:r w:rsidR="00257B77">
        <w:rPr>
          <w:sz w:val="24"/>
          <w:szCs w:val="24"/>
          <w:lang w:val="lv-LV"/>
        </w:rPr>
        <w:t xml:space="preserve">darba </w:t>
      </w:r>
      <w:r w:rsidRPr="00563C1E">
        <w:rPr>
          <w:sz w:val="24"/>
          <w:szCs w:val="24"/>
          <w:lang w:val="lv-LV"/>
        </w:rPr>
        <w:t>dienu laikā pēc Noteikumu parakstīšanas rakstiskā veidā un elektroniskā veidā nosūtīt tos un paskaidrojuma rakstu Vides aizsardzības un reģionālās attīs</w:t>
      </w:r>
      <w:r w:rsidR="00BF1D58">
        <w:rPr>
          <w:sz w:val="24"/>
          <w:szCs w:val="24"/>
          <w:lang w:val="lv-LV"/>
        </w:rPr>
        <w:t>tības ministrijai, turpmāk – VARAM,</w:t>
      </w:r>
      <w:r w:rsidRPr="00563C1E">
        <w:rPr>
          <w:sz w:val="24"/>
          <w:szCs w:val="24"/>
          <w:lang w:val="lv-LV"/>
        </w:rPr>
        <w:t xml:space="preserve"> atzinuma sniegšanai.</w:t>
      </w:r>
    </w:p>
    <w:p w:rsidR="00046B88" w:rsidRPr="003660B1" w:rsidRDefault="00046B88" w:rsidP="00046B88">
      <w:pPr>
        <w:pStyle w:val="ListParagraph"/>
        <w:numPr>
          <w:ilvl w:val="0"/>
          <w:numId w:val="10"/>
        </w:numPr>
        <w:suppressAutoHyphens w:val="0"/>
        <w:spacing w:before="40" w:after="40"/>
        <w:jc w:val="both"/>
        <w:rPr>
          <w:b/>
          <w:bCs/>
          <w:sz w:val="24"/>
          <w:szCs w:val="24"/>
          <w:lang w:val="lv-LV"/>
        </w:rPr>
      </w:pPr>
      <w:r w:rsidRPr="003660B1">
        <w:rPr>
          <w:sz w:val="24"/>
          <w:szCs w:val="24"/>
          <w:lang w:val="lv-LV"/>
        </w:rPr>
        <w:t>Ogres novada pašvaldības centrālās administrācijas “Ogres novada pašvaldība” Sabiedrisko attiecību nodaļai pēc VARAM atzinuma saņemšanas publicēt Noteikumus pašvaldības laikrakstā “Ogrēnietis” un pašvaldības mājaslapā internetā.</w:t>
      </w:r>
    </w:p>
    <w:p w:rsidR="00046B88" w:rsidRDefault="00046B88" w:rsidP="00046B88">
      <w:pPr>
        <w:numPr>
          <w:ilvl w:val="0"/>
          <w:numId w:val="10"/>
        </w:numPr>
        <w:suppressAutoHyphens w:val="0"/>
        <w:spacing w:before="60" w:after="60"/>
        <w:jc w:val="both"/>
        <w:rPr>
          <w:sz w:val="24"/>
          <w:szCs w:val="24"/>
          <w:lang w:val="lv-LV"/>
        </w:rPr>
      </w:pPr>
      <w:r w:rsidRPr="003660B1">
        <w:rPr>
          <w:sz w:val="24"/>
          <w:szCs w:val="24"/>
          <w:lang w:val="lv-LV"/>
        </w:rPr>
        <w:t>Ogres novada pašvaldības centrālās administrācijas “Ogres novada pašvaldība” Kancelejai pēc Noteikumu spēkā stāšanās nodrošināt Noteikumu brīvu pieeju Ogres novada pašvaldības ēkā un pašvaldības pagastu pārvaldēs.</w:t>
      </w:r>
    </w:p>
    <w:p w:rsidR="005A7376" w:rsidRPr="006A7847" w:rsidRDefault="005A7376" w:rsidP="006A7847">
      <w:pPr>
        <w:pStyle w:val="BodyText"/>
        <w:numPr>
          <w:ilvl w:val="0"/>
          <w:numId w:val="10"/>
        </w:numPr>
        <w:suppressAutoHyphens w:val="0"/>
        <w:spacing w:after="120"/>
        <w:ind w:right="0"/>
        <w:rPr>
          <w:szCs w:val="24"/>
          <w:lang w:val="lv-LV"/>
        </w:rPr>
      </w:pPr>
      <w:r w:rsidRPr="005E1856">
        <w:rPr>
          <w:szCs w:val="24"/>
          <w:lang w:val="lv-LV"/>
        </w:rPr>
        <w:t xml:space="preserve">Kontroli par lēmuma izpildi uzdot domes </w:t>
      </w:r>
      <w:r w:rsidR="00C16C9B">
        <w:rPr>
          <w:szCs w:val="24"/>
          <w:lang w:val="lv-LV"/>
        </w:rPr>
        <w:t>izpilddirektor</w:t>
      </w:r>
      <w:r w:rsidR="005E1856" w:rsidRPr="005E1856">
        <w:rPr>
          <w:szCs w:val="24"/>
          <w:lang w:val="lv-LV"/>
        </w:rPr>
        <w:t>am Pēterim Špakovskim</w:t>
      </w:r>
      <w:r w:rsidRPr="00E475AA">
        <w:rPr>
          <w:szCs w:val="24"/>
          <w:lang w:val="lv-LV"/>
        </w:rPr>
        <w:t>.</w:t>
      </w:r>
    </w:p>
    <w:p w:rsidR="006A7847" w:rsidRDefault="006A7847">
      <w:pPr>
        <w:pStyle w:val="BodyTextIndent2"/>
        <w:ind w:left="218"/>
        <w:jc w:val="right"/>
      </w:pPr>
    </w:p>
    <w:p w:rsidR="005A7376" w:rsidRPr="00E21CFF" w:rsidRDefault="005A7376">
      <w:pPr>
        <w:pStyle w:val="BodyTextIndent2"/>
        <w:ind w:left="218"/>
        <w:jc w:val="right"/>
      </w:pPr>
      <w:r w:rsidRPr="00E21CFF">
        <w:t>(Sēdes vadītāja,</w:t>
      </w:r>
    </w:p>
    <w:p w:rsidR="005A7376" w:rsidRPr="00E21CFF" w:rsidRDefault="005A7376" w:rsidP="00473FC9">
      <w:pPr>
        <w:pStyle w:val="BodyTextIndent2"/>
        <w:ind w:left="218"/>
        <w:jc w:val="right"/>
      </w:pPr>
      <w:r w:rsidRPr="00E21CFF">
        <w:t xml:space="preserve">domes priekšsēdētāja </w:t>
      </w:r>
      <w:r w:rsidR="00B16B32">
        <w:t>E.Helmaņa</w:t>
      </w:r>
      <w:r w:rsidRPr="00E21CFF">
        <w:t xml:space="preserve"> paraksts)</w:t>
      </w:r>
    </w:p>
    <w:p w:rsidR="005A7376" w:rsidRPr="00E21CFF" w:rsidRDefault="005A7376" w:rsidP="00473FC9">
      <w:pPr>
        <w:pStyle w:val="BodyTextIndent2"/>
        <w:ind w:left="218"/>
        <w:jc w:val="left"/>
        <w:rPr>
          <w:i/>
          <w:iCs/>
        </w:rPr>
      </w:pPr>
    </w:p>
    <w:p w:rsidR="008F2319" w:rsidRPr="00A50D9C" w:rsidRDefault="008F2319" w:rsidP="00A50D9C">
      <w:pPr>
        <w:tabs>
          <w:tab w:val="left" w:pos="1365"/>
        </w:tabs>
        <w:rPr>
          <w:lang w:val="lv-LV"/>
        </w:rPr>
      </w:pPr>
    </w:p>
    <w:sectPr w:rsidR="008F2319" w:rsidRPr="00A50D9C" w:rsidSect="00B16B32">
      <w:footerReference w:type="even" r:id="rId10"/>
      <w:footerReference w:type="default" r:id="rId11"/>
      <w:pgSz w:w="11906" w:h="16838"/>
      <w:pgMar w:top="1134" w:right="1134" w:bottom="1134" w:left="1701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F96" w:rsidRDefault="00A52F96">
      <w:r>
        <w:separator/>
      </w:r>
    </w:p>
  </w:endnote>
  <w:endnote w:type="continuationSeparator" w:id="0">
    <w:p w:rsidR="00A52F96" w:rsidRDefault="00A5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Helve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34B" w:rsidRDefault="0006534B" w:rsidP="00BB71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534B" w:rsidRDefault="000653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34B" w:rsidRDefault="0006534B" w:rsidP="00BB71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2CAE">
      <w:rPr>
        <w:rStyle w:val="PageNumber"/>
        <w:noProof/>
      </w:rPr>
      <w:t>2</w:t>
    </w:r>
    <w:r>
      <w:rPr>
        <w:rStyle w:val="PageNumber"/>
      </w:rPr>
      <w:fldChar w:fldCharType="end"/>
    </w:r>
  </w:p>
  <w:p w:rsidR="0006534B" w:rsidRDefault="0006534B">
    <w:pPr>
      <w:pStyle w:val="Footer"/>
    </w:pPr>
    <w:r>
      <w:rPr>
        <w:noProof/>
        <w:lang w:val="lv-LV" w:eastAsia="lv-LV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5440" cy="142240"/>
              <wp:effectExtent l="0" t="635" r="6985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440" cy="1422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34B" w:rsidRPr="00BB7180" w:rsidRDefault="0006534B" w:rsidP="00BB718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7.2pt;height:11.2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qEKhQ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" stroked="f">
              <v:fill opacity="0"/>
              <v:textbox inset="0,0,0,0">
                <w:txbxContent>
                  <w:p w:rsidR="0006534B" w:rsidRPr="00BB7180" w:rsidRDefault="0006534B" w:rsidP="00BB7180"/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F96" w:rsidRDefault="00A52F96">
      <w:r>
        <w:separator/>
      </w:r>
    </w:p>
  </w:footnote>
  <w:footnote w:type="continuationSeparator" w:id="0">
    <w:p w:rsidR="00A52F96" w:rsidRDefault="00A52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  <w:b w:val="0"/>
        <w:bCs/>
        <w:i/>
        <w:iCs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426001F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i w:val="0"/>
        <w:i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A44390"/>
    <w:multiLevelType w:val="hybridMultilevel"/>
    <w:tmpl w:val="DB32BC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FF22E6"/>
    <w:multiLevelType w:val="multilevel"/>
    <w:tmpl w:val="69766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u w:color="FFFFFF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  <w:sz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10F1829"/>
    <w:multiLevelType w:val="hybridMultilevel"/>
    <w:tmpl w:val="03624536"/>
    <w:lvl w:ilvl="0" w:tplc="AA027B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5B16B6"/>
    <w:multiLevelType w:val="multilevel"/>
    <w:tmpl w:val="610C6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F856F3E"/>
    <w:multiLevelType w:val="multilevel"/>
    <w:tmpl w:val="B4886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  <w:i w:val="0"/>
        <w:iCs/>
        <w:sz w:val="24"/>
        <w:szCs w:val="24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7" w15:restartNumberingAfterBreak="0">
    <w:nsid w:val="31FB24B8"/>
    <w:multiLevelType w:val="multilevel"/>
    <w:tmpl w:val="A39884F2"/>
    <w:lvl w:ilvl="0">
      <w:start w:val="1"/>
      <w:numFmt w:val="decimal"/>
      <w:lvlText w:val="%1."/>
      <w:lvlJc w:val="left"/>
      <w:pPr>
        <w:tabs>
          <w:tab w:val="num" w:pos="7022"/>
        </w:tabs>
        <w:ind w:left="702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1800"/>
      </w:pPr>
      <w:rPr>
        <w:rFonts w:hint="default"/>
      </w:rPr>
    </w:lvl>
  </w:abstractNum>
  <w:abstractNum w:abstractNumId="8" w15:restartNumberingAfterBreak="0">
    <w:nsid w:val="34B826FC"/>
    <w:multiLevelType w:val="multilevel"/>
    <w:tmpl w:val="75666F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92E471D"/>
    <w:multiLevelType w:val="multilevel"/>
    <w:tmpl w:val="1BC825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506321DF"/>
    <w:multiLevelType w:val="hybridMultilevel"/>
    <w:tmpl w:val="3D4E32C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C945503"/>
    <w:multiLevelType w:val="multilevel"/>
    <w:tmpl w:val="20B2B0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9C33C18"/>
    <w:multiLevelType w:val="multilevel"/>
    <w:tmpl w:val="34DA0994"/>
    <w:lvl w:ilvl="0">
      <w:start w:val="5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740"/>
        </w:tabs>
        <w:ind w:left="17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2"/>
  </w:num>
  <w:num w:numId="5">
    <w:abstractNumId w:val="9"/>
  </w:num>
  <w:num w:numId="6">
    <w:abstractNumId w:val="11"/>
  </w:num>
  <w:num w:numId="7">
    <w:abstractNumId w:val="8"/>
  </w:num>
  <w:num w:numId="8">
    <w:abstractNumId w:val="6"/>
  </w:num>
  <w:num w:numId="9">
    <w:abstractNumId w:val="10"/>
  </w:num>
  <w:num w:numId="10">
    <w:abstractNumId w:val="4"/>
  </w:num>
  <w:num w:numId="11">
    <w:abstractNumId w:val="5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F8"/>
    <w:rsid w:val="00017F6F"/>
    <w:rsid w:val="0002338C"/>
    <w:rsid w:val="000412D0"/>
    <w:rsid w:val="00046B88"/>
    <w:rsid w:val="0005457F"/>
    <w:rsid w:val="00062CD8"/>
    <w:rsid w:val="0006534B"/>
    <w:rsid w:val="00065E94"/>
    <w:rsid w:val="00066FF8"/>
    <w:rsid w:val="00077BA5"/>
    <w:rsid w:val="00085084"/>
    <w:rsid w:val="00094DBA"/>
    <w:rsid w:val="000A0BE5"/>
    <w:rsid w:val="000A1763"/>
    <w:rsid w:val="000A190F"/>
    <w:rsid w:val="000B1D38"/>
    <w:rsid w:val="000B5FF4"/>
    <w:rsid w:val="000B68BD"/>
    <w:rsid w:val="000C4B23"/>
    <w:rsid w:val="000D5592"/>
    <w:rsid w:val="00117AAD"/>
    <w:rsid w:val="001224F5"/>
    <w:rsid w:val="00132A29"/>
    <w:rsid w:val="0013371D"/>
    <w:rsid w:val="001349A9"/>
    <w:rsid w:val="00135ED2"/>
    <w:rsid w:val="00157816"/>
    <w:rsid w:val="001852F7"/>
    <w:rsid w:val="001B3BF6"/>
    <w:rsid w:val="001B6DE5"/>
    <w:rsid w:val="001C1B76"/>
    <w:rsid w:val="001D0673"/>
    <w:rsid w:val="001D5F72"/>
    <w:rsid w:val="001E051C"/>
    <w:rsid w:val="001E537D"/>
    <w:rsid w:val="001E75DB"/>
    <w:rsid w:val="001F008C"/>
    <w:rsid w:val="001F51A0"/>
    <w:rsid w:val="001F5CB0"/>
    <w:rsid w:val="00210E99"/>
    <w:rsid w:val="00224506"/>
    <w:rsid w:val="00224EA7"/>
    <w:rsid w:val="00234E4B"/>
    <w:rsid w:val="002364F3"/>
    <w:rsid w:val="00244D2A"/>
    <w:rsid w:val="00253000"/>
    <w:rsid w:val="00257B77"/>
    <w:rsid w:val="00263279"/>
    <w:rsid w:val="00264738"/>
    <w:rsid w:val="002656B1"/>
    <w:rsid w:val="00277FE4"/>
    <w:rsid w:val="00281E60"/>
    <w:rsid w:val="00284C83"/>
    <w:rsid w:val="00293398"/>
    <w:rsid w:val="00295662"/>
    <w:rsid w:val="00296354"/>
    <w:rsid w:val="002A3FC0"/>
    <w:rsid w:val="002A7A4E"/>
    <w:rsid w:val="002B78EF"/>
    <w:rsid w:val="002C26B8"/>
    <w:rsid w:val="002D0CA1"/>
    <w:rsid w:val="002E116A"/>
    <w:rsid w:val="0032555A"/>
    <w:rsid w:val="00344B58"/>
    <w:rsid w:val="00350AE9"/>
    <w:rsid w:val="00361790"/>
    <w:rsid w:val="00373BBC"/>
    <w:rsid w:val="00375A38"/>
    <w:rsid w:val="00376FBC"/>
    <w:rsid w:val="003803D1"/>
    <w:rsid w:val="003B436D"/>
    <w:rsid w:val="003B5C5A"/>
    <w:rsid w:val="003C6CA0"/>
    <w:rsid w:val="003D087F"/>
    <w:rsid w:val="00422722"/>
    <w:rsid w:val="00440EA2"/>
    <w:rsid w:val="00443807"/>
    <w:rsid w:val="00451017"/>
    <w:rsid w:val="0045206C"/>
    <w:rsid w:val="00465B19"/>
    <w:rsid w:val="00473FC9"/>
    <w:rsid w:val="00475E8F"/>
    <w:rsid w:val="00480A39"/>
    <w:rsid w:val="00483DCB"/>
    <w:rsid w:val="004B2A83"/>
    <w:rsid w:val="004B3893"/>
    <w:rsid w:val="004B44AB"/>
    <w:rsid w:val="004C1CCC"/>
    <w:rsid w:val="004D394D"/>
    <w:rsid w:val="004E1BB7"/>
    <w:rsid w:val="0050046B"/>
    <w:rsid w:val="0051761D"/>
    <w:rsid w:val="00521D89"/>
    <w:rsid w:val="00531B90"/>
    <w:rsid w:val="00536853"/>
    <w:rsid w:val="00550011"/>
    <w:rsid w:val="00554029"/>
    <w:rsid w:val="00571064"/>
    <w:rsid w:val="00572DAD"/>
    <w:rsid w:val="00577C26"/>
    <w:rsid w:val="005A2AEA"/>
    <w:rsid w:val="005A3323"/>
    <w:rsid w:val="005A460A"/>
    <w:rsid w:val="005A7376"/>
    <w:rsid w:val="005B2E18"/>
    <w:rsid w:val="005C5267"/>
    <w:rsid w:val="005E1856"/>
    <w:rsid w:val="005E3B7F"/>
    <w:rsid w:val="005E45F5"/>
    <w:rsid w:val="005E51F0"/>
    <w:rsid w:val="00604926"/>
    <w:rsid w:val="00611D47"/>
    <w:rsid w:val="00627D2B"/>
    <w:rsid w:val="00627E79"/>
    <w:rsid w:val="006316D9"/>
    <w:rsid w:val="006359D9"/>
    <w:rsid w:val="00640475"/>
    <w:rsid w:val="00653668"/>
    <w:rsid w:val="00663E43"/>
    <w:rsid w:val="00676780"/>
    <w:rsid w:val="00693B9A"/>
    <w:rsid w:val="006A0C88"/>
    <w:rsid w:val="006A7847"/>
    <w:rsid w:val="006A7C95"/>
    <w:rsid w:val="006B2ABE"/>
    <w:rsid w:val="006C70BB"/>
    <w:rsid w:val="006D66B9"/>
    <w:rsid w:val="006E40E4"/>
    <w:rsid w:val="006F0CB9"/>
    <w:rsid w:val="006F1BC9"/>
    <w:rsid w:val="006F4FD5"/>
    <w:rsid w:val="006F57EA"/>
    <w:rsid w:val="006F76E6"/>
    <w:rsid w:val="00747D7C"/>
    <w:rsid w:val="00754F3E"/>
    <w:rsid w:val="007574AA"/>
    <w:rsid w:val="00762611"/>
    <w:rsid w:val="00777BA0"/>
    <w:rsid w:val="0078218C"/>
    <w:rsid w:val="00783357"/>
    <w:rsid w:val="00783EEB"/>
    <w:rsid w:val="00784AFC"/>
    <w:rsid w:val="00796483"/>
    <w:rsid w:val="007A1E0B"/>
    <w:rsid w:val="007C20AA"/>
    <w:rsid w:val="007D36BA"/>
    <w:rsid w:val="007E460C"/>
    <w:rsid w:val="007E5D5C"/>
    <w:rsid w:val="007E6427"/>
    <w:rsid w:val="0080009E"/>
    <w:rsid w:val="00806239"/>
    <w:rsid w:val="00806357"/>
    <w:rsid w:val="00811019"/>
    <w:rsid w:val="00814906"/>
    <w:rsid w:val="0082357D"/>
    <w:rsid w:val="00832091"/>
    <w:rsid w:val="0084531F"/>
    <w:rsid w:val="008550D2"/>
    <w:rsid w:val="008603A9"/>
    <w:rsid w:val="00884344"/>
    <w:rsid w:val="00884F42"/>
    <w:rsid w:val="00897BB5"/>
    <w:rsid w:val="008A0B8C"/>
    <w:rsid w:val="008A4AD0"/>
    <w:rsid w:val="008B2CAE"/>
    <w:rsid w:val="008B2CF4"/>
    <w:rsid w:val="008C3F8A"/>
    <w:rsid w:val="008C54F6"/>
    <w:rsid w:val="008D3554"/>
    <w:rsid w:val="008F01A1"/>
    <w:rsid w:val="008F2319"/>
    <w:rsid w:val="00902D4D"/>
    <w:rsid w:val="009075E8"/>
    <w:rsid w:val="0090769C"/>
    <w:rsid w:val="0091050B"/>
    <w:rsid w:val="009169F3"/>
    <w:rsid w:val="0093315A"/>
    <w:rsid w:val="00960F46"/>
    <w:rsid w:val="0096145A"/>
    <w:rsid w:val="00964B93"/>
    <w:rsid w:val="00971DB0"/>
    <w:rsid w:val="00972839"/>
    <w:rsid w:val="009924BA"/>
    <w:rsid w:val="00993109"/>
    <w:rsid w:val="009C0244"/>
    <w:rsid w:val="009D39AF"/>
    <w:rsid w:val="009E71C6"/>
    <w:rsid w:val="00A00433"/>
    <w:rsid w:val="00A01331"/>
    <w:rsid w:val="00A13213"/>
    <w:rsid w:val="00A14664"/>
    <w:rsid w:val="00A17C4B"/>
    <w:rsid w:val="00A3355C"/>
    <w:rsid w:val="00A50D9C"/>
    <w:rsid w:val="00A51F75"/>
    <w:rsid w:val="00A52F96"/>
    <w:rsid w:val="00A53428"/>
    <w:rsid w:val="00A548C0"/>
    <w:rsid w:val="00A71D39"/>
    <w:rsid w:val="00A87B9A"/>
    <w:rsid w:val="00AA01D5"/>
    <w:rsid w:val="00AA1FA0"/>
    <w:rsid w:val="00AA5654"/>
    <w:rsid w:val="00AB790E"/>
    <w:rsid w:val="00AC32AB"/>
    <w:rsid w:val="00AC54C8"/>
    <w:rsid w:val="00AD4B66"/>
    <w:rsid w:val="00AD6369"/>
    <w:rsid w:val="00AE305D"/>
    <w:rsid w:val="00AF185D"/>
    <w:rsid w:val="00B02F35"/>
    <w:rsid w:val="00B16B32"/>
    <w:rsid w:val="00B23032"/>
    <w:rsid w:val="00B26C6A"/>
    <w:rsid w:val="00B3323C"/>
    <w:rsid w:val="00B41C43"/>
    <w:rsid w:val="00B45984"/>
    <w:rsid w:val="00B51D2D"/>
    <w:rsid w:val="00B5582B"/>
    <w:rsid w:val="00B5751D"/>
    <w:rsid w:val="00B74551"/>
    <w:rsid w:val="00B756BB"/>
    <w:rsid w:val="00B818D3"/>
    <w:rsid w:val="00B92097"/>
    <w:rsid w:val="00BA01E5"/>
    <w:rsid w:val="00BA7592"/>
    <w:rsid w:val="00BB19E3"/>
    <w:rsid w:val="00BB7180"/>
    <w:rsid w:val="00BD67FA"/>
    <w:rsid w:val="00BE4335"/>
    <w:rsid w:val="00BF1D58"/>
    <w:rsid w:val="00C134C6"/>
    <w:rsid w:val="00C16C9B"/>
    <w:rsid w:val="00C31314"/>
    <w:rsid w:val="00C317A4"/>
    <w:rsid w:val="00C36968"/>
    <w:rsid w:val="00C4018F"/>
    <w:rsid w:val="00C60DF9"/>
    <w:rsid w:val="00C611E1"/>
    <w:rsid w:val="00C61944"/>
    <w:rsid w:val="00C65E13"/>
    <w:rsid w:val="00C70A89"/>
    <w:rsid w:val="00C762DB"/>
    <w:rsid w:val="00C85AE5"/>
    <w:rsid w:val="00CA2A5F"/>
    <w:rsid w:val="00CA39E4"/>
    <w:rsid w:val="00CA5A9E"/>
    <w:rsid w:val="00CA6313"/>
    <w:rsid w:val="00CC56A2"/>
    <w:rsid w:val="00CD3184"/>
    <w:rsid w:val="00D10289"/>
    <w:rsid w:val="00D14AC3"/>
    <w:rsid w:val="00D326F4"/>
    <w:rsid w:val="00D33B93"/>
    <w:rsid w:val="00D54CFB"/>
    <w:rsid w:val="00D5564D"/>
    <w:rsid w:val="00D57EC6"/>
    <w:rsid w:val="00D57FD5"/>
    <w:rsid w:val="00D64D0B"/>
    <w:rsid w:val="00D71206"/>
    <w:rsid w:val="00D729F5"/>
    <w:rsid w:val="00DA3169"/>
    <w:rsid w:val="00DA67D0"/>
    <w:rsid w:val="00DB15FE"/>
    <w:rsid w:val="00DC313C"/>
    <w:rsid w:val="00DD5E3F"/>
    <w:rsid w:val="00E026A5"/>
    <w:rsid w:val="00E21CFF"/>
    <w:rsid w:val="00E2264C"/>
    <w:rsid w:val="00E244F4"/>
    <w:rsid w:val="00E27D13"/>
    <w:rsid w:val="00E309D1"/>
    <w:rsid w:val="00E428CB"/>
    <w:rsid w:val="00E475AA"/>
    <w:rsid w:val="00E6012B"/>
    <w:rsid w:val="00E6653F"/>
    <w:rsid w:val="00E92835"/>
    <w:rsid w:val="00E929B2"/>
    <w:rsid w:val="00EB1E83"/>
    <w:rsid w:val="00ED40B8"/>
    <w:rsid w:val="00ED72D0"/>
    <w:rsid w:val="00EE60FC"/>
    <w:rsid w:val="00EF4403"/>
    <w:rsid w:val="00F216B5"/>
    <w:rsid w:val="00F67B79"/>
    <w:rsid w:val="00F77728"/>
    <w:rsid w:val="00F85369"/>
    <w:rsid w:val="00F915BD"/>
    <w:rsid w:val="00F9317A"/>
    <w:rsid w:val="00FB5AE8"/>
    <w:rsid w:val="00FD0AC5"/>
    <w:rsid w:val="00FD41E4"/>
    <w:rsid w:val="00FD53C1"/>
    <w:rsid w:val="00FD7663"/>
    <w:rsid w:val="00FE12EA"/>
    <w:rsid w:val="00FE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BC310D82-ACA2-48BE-AC10-211B5221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23C"/>
    <w:pPr>
      <w:suppressAutoHyphens/>
    </w:pPr>
    <w:rPr>
      <w:kern w:val="1"/>
      <w:sz w:val="20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323C"/>
    <w:pPr>
      <w:keepNext/>
      <w:numPr>
        <w:numId w:val="1"/>
      </w:numPr>
      <w:jc w:val="both"/>
      <w:outlineLvl w:val="0"/>
    </w:pPr>
    <w:rPr>
      <w:b/>
      <w:bCs/>
      <w:sz w:val="24"/>
      <w:szCs w:val="24"/>
      <w:lang w:val="lv-LV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3323C"/>
    <w:pPr>
      <w:keepNext/>
      <w:numPr>
        <w:ilvl w:val="1"/>
        <w:numId w:val="1"/>
      </w:numPr>
      <w:ind w:left="5670" w:hanging="5670"/>
      <w:outlineLvl w:val="1"/>
    </w:pPr>
    <w:rPr>
      <w:b/>
      <w:bCs/>
      <w:sz w:val="24"/>
      <w:szCs w:val="24"/>
      <w:lang w:val="lv-LV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3323C"/>
    <w:pPr>
      <w:keepNext/>
      <w:numPr>
        <w:ilvl w:val="2"/>
        <w:numId w:val="1"/>
      </w:numPr>
      <w:jc w:val="center"/>
      <w:outlineLvl w:val="2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5267"/>
    <w:rPr>
      <w:rFonts w:ascii="Cambria" w:hAnsi="Cambria" w:cs="Times New Roman"/>
      <w:b/>
      <w:bCs/>
      <w:kern w:val="32"/>
      <w:sz w:val="32"/>
      <w:szCs w:val="32"/>
      <w:lang w:val="en-US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5267"/>
    <w:rPr>
      <w:rFonts w:ascii="Cambria" w:hAnsi="Cambria" w:cs="Times New Roman"/>
      <w:b/>
      <w:bCs/>
      <w:i/>
      <w:iCs/>
      <w:kern w:val="1"/>
      <w:sz w:val="28"/>
      <w:szCs w:val="28"/>
      <w:lang w:val="en-US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C5267"/>
    <w:rPr>
      <w:rFonts w:ascii="Cambria" w:hAnsi="Cambria" w:cs="Times New Roman"/>
      <w:b/>
      <w:bCs/>
      <w:kern w:val="1"/>
      <w:sz w:val="26"/>
      <w:szCs w:val="26"/>
      <w:lang w:val="en-US" w:eastAsia="ar-SA" w:bidi="ar-SA"/>
    </w:rPr>
  </w:style>
  <w:style w:type="character" w:customStyle="1" w:styleId="WW8Num1z0">
    <w:name w:val="WW8Num1z0"/>
    <w:uiPriority w:val="99"/>
    <w:rsid w:val="00B3323C"/>
    <w:rPr>
      <w:i/>
    </w:rPr>
  </w:style>
  <w:style w:type="character" w:customStyle="1" w:styleId="WW8Num1z1">
    <w:name w:val="WW8Num1z1"/>
    <w:uiPriority w:val="99"/>
    <w:rsid w:val="00B3323C"/>
  </w:style>
  <w:style w:type="character" w:customStyle="1" w:styleId="WW8Num1z2">
    <w:name w:val="WW8Num1z2"/>
    <w:uiPriority w:val="99"/>
    <w:rsid w:val="00B3323C"/>
  </w:style>
  <w:style w:type="character" w:customStyle="1" w:styleId="WW8Num1z3">
    <w:name w:val="WW8Num1z3"/>
    <w:uiPriority w:val="99"/>
    <w:rsid w:val="00B3323C"/>
  </w:style>
  <w:style w:type="character" w:customStyle="1" w:styleId="WW8Num1z4">
    <w:name w:val="WW8Num1z4"/>
    <w:uiPriority w:val="99"/>
    <w:rsid w:val="00B3323C"/>
  </w:style>
  <w:style w:type="character" w:customStyle="1" w:styleId="WW8Num1z5">
    <w:name w:val="WW8Num1z5"/>
    <w:uiPriority w:val="99"/>
    <w:rsid w:val="00B3323C"/>
  </w:style>
  <w:style w:type="character" w:customStyle="1" w:styleId="WW8Num1z6">
    <w:name w:val="WW8Num1z6"/>
    <w:uiPriority w:val="99"/>
    <w:rsid w:val="00B3323C"/>
  </w:style>
  <w:style w:type="character" w:customStyle="1" w:styleId="WW8Num1z7">
    <w:name w:val="WW8Num1z7"/>
    <w:uiPriority w:val="99"/>
    <w:rsid w:val="00B3323C"/>
  </w:style>
  <w:style w:type="character" w:customStyle="1" w:styleId="WW8Num1z8">
    <w:name w:val="WW8Num1z8"/>
    <w:uiPriority w:val="99"/>
    <w:rsid w:val="00B3323C"/>
  </w:style>
  <w:style w:type="character" w:customStyle="1" w:styleId="WW8Num2z0">
    <w:name w:val="WW8Num2z0"/>
    <w:uiPriority w:val="99"/>
    <w:rsid w:val="00B3323C"/>
    <w:rPr>
      <w:i/>
      <w:sz w:val="24"/>
    </w:rPr>
  </w:style>
  <w:style w:type="character" w:customStyle="1" w:styleId="WW8Num2z1">
    <w:name w:val="WW8Num2z1"/>
    <w:uiPriority w:val="99"/>
    <w:rsid w:val="00B3323C"/>
  </w:style>
  <w:style w:type="character" w:customStyle="1" w:styleId="WW8Num2z2">
    <w:name w:val="WW8Num2z2"/>
    <w:uiPriority w:val="99"/>
    <w:rsid w:val="00B3323C"/>
  </w:style>
  <w:style w:type="character" w:customStyle="1" w:styleId="WW8Num2z3">
    <w:name w:val="WW8Num2z3"/>
    <w:uiPriority w:val="99"/>
    <w:rsid w:val="00B3323C"/>
  </w:style>
  <w:style w:type="character" w:customStyle="1" w:styleId="WW8Num2z4">
    <w:name w:val="WW8Num2z4"/>
    <w:uiPriority w:val="99"/>
    <w:rsid w:val="00B3323C"/>
  </w:style>
  <w:style w:type="character" w:customStyle="1" w:styleId="WW8Num2z5">
    <w:name w:val="WW8Num2z5"/>
    <w:uiPriority w:val="99"/>
    <w:rsid w:val="00B3323C"/>
  </w:style>
  <w:style w:type="character" w:customStyle="1" w:styleId="WW8Num2z6">
    <w:name w:val="WW8Num2z6"/>
    <w:uiPriority w:val="99"/>
    <w:rsid w:val="00B3323C"/>
  </w:style>
  <w:style w:type="character" w:customStyle="1" w:styleId="WW8Num2z7">
    <w:name w:val="WW8Num2z7"/>
    <w:uiPriority w:val="99"/>
    <w:rsid w:val="00B3323C"/>
  </w:style>
  <w:style w:type="character" w:customStyle="1" w:styleId="WW8Num2z8">
    <w:name w:val="WW8Num2z8"/>
    <w:uiPriority w:val="99"/>
    <w:rsid w:val="00B3323C"/>
  </w:style>
  <w:style w:type="character" w:styleId="PageNumber">
    <w:name w:val="page number"/>
    <w:basedOn w:val="DefaultParagraphFont"/>
    <w:uiPriority w:val="99"/>
    <w:rsid w:val="00B3323C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B3323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3323C"/>
    <w:pPr>
      <w:ind w:right="5528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C5267"/>
    <w:rPr>
      <w:rFonts w:cs="Times New Roman"/>
      <w:kern w:val="1"/>
      <w:sz w:val="20"/>
      <w:szCs w:val="20"/>
      <w:lang w:val="en-US" w:eastAsia="ar-SA" w:bidi="ar-SA"/>
    </w:rPr>
  </w:style>
  <w:style w:type="paragraph" w:styleId="List">
    <w:name w:val="List"/>
    <w:basedOn w:val="BodyText"/>
    <w:uiPriority w:val="99"/>
    <w:rsid w:val="00B3323C"/>
    <w:rPr>
      <w:rFonts w:cs="Mangal"/>
    </w:rPr>
  </w:style>
  <w:style w:type="paragraph" w:styleId="Caption">
    <w:name w:val="caption"/>
    <w:basedOn w:val="Normal"/>
    <w:uiPriority w:val="99"/>
    <w:qFormat/>
    <w:rsid w:val="00B3323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B3323C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3323C"/>
    <w:pPr>
      <w:tabs>
        <w:tab w:val="center" w:pos="4153"/>
        <w:tab w:val="right" w:pos="8306"/>
      </w:tabs>
    </w:pPr>
    <w:rPr>
      <w:sz w:val="24"/>
      <w:szCs w:val="24"/>
      <w:lang w:val="lv-LV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5267"/>
    <w:rPr>
      <w:rFonts w:cs="Times New Roman"/>
      <w:kern w:val="1"/>
      <w:sz w:val="20"/>
      <w:szCs w:val="20"/>
      <w:lang w:val="en-US" w:eastAsia="ar-SA" w:bidi="ar-SA"/>
    </w:rPr>
  </w:style>
  <w:style w:type="paragraph" w:styleId="BalloonText">
    <w:name w:val="Balloon Text"/>
    <w:basedOn w:val="Normal"/>
    <w:link w:val="BalloonTextChar"/>
    <w:uiPriority w:val="99"/>
    <w:rsid w:val="00B33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5267"/>
    <w:rPr>
      <w:rFonts w:cs="Times New Roman"/>
      <w:kern w:val="1"/>
      <w:sz w:val="2"/>
      <w:lang w:val="en-US" w:eastAsia="ar-SA" w:bidi="ar-SA"/>
    </w:rPr>
  </w:style>
  <w:style w:type="paragraph" w:styleId="Footer">
    <w:name w:val="footer"/>
    <w:basedOn w:val="Normal"/>
    <w:link w:val="FooterChar"/>
    <w:uiPriority w:val="99"/>
    <w:rsid w:val="00B332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C5267"/>
    <w:rPr>
      <w:rFonts w:cs="Times New Roman"/>
      <w:kern w:val="1"/>
      <w:sz w:val="20"/>
      <w:szCs w:val="20"/>
      <w:lang w:val="en-US" w:eastAsia="ar-SA" w:bidi="ar-SA"/>
    </w:rPr>
  </w:style>
  <w:style w:type="paragraph" w:customStyle="1" w:styleId="naisf">
    <w:name w:val="naisf"/>
    <w:basedOn w:val="Normal"/>
    <w:rsid w:val="00B3323C"/>
    <w:pPr>
      <w:spacing w:before="75" w:after="75"/>
      <w:ind w:firstLine="375"/>
      <w:jc w:val="both"/>
    </w:pPr>
    <w:rPr>
      <w:sz w:val="24"/>
      <w:szCs w:val="24"/>
      <w:lang w:val="lv-LV"/>
    </w:rPr>
  </w:style>
  <w:style w:type="paragraph" w:styleId="Title">
    <w:name w:val="Title"/>
    <w:basedOn w:val="Normal"/>
    <w:next w:val="Subtitle"/>
    <w:link w:val="TitleChar"/>
    <w:uiPriority w:val="99"/>
    <w:qFormat/>
    <w:rsid w:val="00B3323C"/>
    <w:pPr>
      <w:jc w:val="center"/>
    </w:pPr>
    <w:rPr>
      <w:b/>
      <w:bCs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uiPriority w:val="99"/>
    <w:locked/>
    <w:rsid w:val="005C5267"/>
    <w:rPr>
      <w:rFonts w:ascii="Cambria" w:hAnsi="Cambria" w:cs="Times New Roman"/>
      <w:b/>
      <w:bCs/>
      <w:kern w:val="28"/>
      <w:sz w:val="32"/>
      <w:szCs w:val="32"/>
      <w:lang w:val="en-US" w:eastAsia="ar-SA" w:bidi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B3323C"/>
    <w:pPr>
      <w:jc w:val="center"/>
    </w:pPr>
    <w:rPr>
      <w:rFonts w:ascii="RimHelvetica" w:hAnsi="RimHelvetica" w:cs="RimHelvetica"/>
      <w:b/>
      <w:sz w:val="28"/>
      <w:lang w:val="lv-LV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C5267"/>
    <w:rPr>
      <w:rFonts w:ascii="Cambria" w:hAnsi="Cambria" w:cs="Times New Roman"/>
      <w:kern w:val="1"/>
      <w:sz w:val="24"/>
      <w:szCs w:val="24"/>
      <w:lang w:val="en-US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B3323C"/>
    <w:pPr>
      <w:ind w:left="-142"/>
      <w:jc w:val="both"/>
    </w:pPr>
    <w:rPr>
      <w:sz w:val="24"/>
      <w:lang w:val="lv-LV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C5267"/>
    <w:rPr>
      <w:rFonts w:cs="Times New Roman"/>
      <w:kern w:val="1"/>
      <w:sz w:val="20"/>
      <w:szCs w:val="20"/>
      <w:lang w:val="en-US" w:eastAsia="ar-SA" w:bidi="ar-SA"/>
    </w:rPr>
  </w:style>
  <w:style w:type="paragraph" w:styleId="NormalWeb">
    <w:name w:val="Normal (Web)"/>
    <w:basedOn w:val="Normal"/>
    <w:uiPriority w:val="99"/>
    <w:rsid w:val="00B3323C"/>
    <w:pPr>
      <w:spacing w:before="100" w:after="100"/>
    </w:pPr>
    <w:rPr>
      <w:sz w:val="24"/>
      <w:szCs w:val="24"/>
      <w:lang w:val="lv-LV"/>
    </w:rPr>
  </w:style>
  <w:style w:type="paragraph" w:customStyle="1" w:styleId="TableContents">
    <w:name w:val="Table Contents"/>
    <w:basedOn w:val="Normal"/>
    <w:uiPriority w:val="99"/>
    <w:rsid w:val="00B3323C"/>
    <w:pPr>
      <w:suppressLineNumbers/>
    </w:pPr>
  </w:style>
  <w:style w:type="paragraph" w:customStyle="1" w:styleId="TableHeading">
    <w:name w:val="Table Heading"/>
    <w:basedOn w:val="TableContents"/>
    <w:uiPriority w:val="99"/>
    <w:rsid w:val="00B3323C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B3323C"/>
  </w:style>
  <w:style w:type="character" w:styleId="Hyperlink">
    <w:name w:val="Hyperlink"/>
    <w:basedOn w:val="DefaultParagraphFont"/>
    <w:uiPriority w:val="99"/>
    <w:rsid w:val="00350AE9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9D39AF"/>
    <w:rPr>
      <w:rFonts w:ascii="Calibri" w:hAnsi="Calibri"/>
      <w:lang w:eastAsia="en-US"/>
    </w:rPr>
  </w:style>
  <w:style w:type="character" w:styleId="FollowedHyperlink">
    <w:name w:val="FollowedHyperlink"/>
    <w:basedOn w:val="DefaultParagraphFont"/>
    <w:uiPriority w:val="99"/>
    <w:rsid w:val="008B2CF4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F91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0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ogresnovads.lv/lat/pasvaldiba/normativie_akti_un_attistibas_planosanas_dokumenti/lemumi/pielikumi_un_saites/in_site/tools/download.php?file=files/lemumi/2018/23.augusts/pielikumi/piel_1_par_18_logo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1A4DA-D699-4304-8CFA-65D7D6F5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1467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Ogres novada pašvaldība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SBertmane</dc:creator>
  <cp:keywords/>
  <dc:description/>
  <cp:lastModifiedBy>Baiba Trumekalne</cp:lastModifiedBy>
  <cp:revision>2</cp:revision>
  <cp:lastPrinted>2017-09-05T06:15:00Z</cp:lastPrinted>
  <dcterms:created xsi:type="dcterms:W3CDTF">2018-08-30T12:41:00Z</dcterms:created>
  <dcterms:modified xsi:type="dcterms:W3CDTF">2018-08-30T12:41:00Z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1033-9.1.0.4058</vt:lpwstr>
  </property>
</Properties>
</file>