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D9" w:rsidRPr="00AB7A71" w:rsidRDefault="008270D9" w:rsidP="008270D9">
      <w:pPr>
        <w:jc w:val="center"/>
        <w:rPr>
          <w:noProof/>
        </w:rPr>
      </w:pPr>
      <w:r>
        <w:rPr>
          <w:noProof/>
          <w:lang w:val="lv-LV" w:eastAsia="lv-LV"/>
        </w:rPr>
        <w:drawing>
          <wp:inline distT="0" distB="0" distL="0" distR="0">
            <wp:extent cx="600075" cy="714375"/>
            <wp:effectExtent l="0" t="0" r="9525" b="952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D9" w:rsidRPr="00AB7A71" w:rsidRDefault="008270D9" w:rsidP="008270D9">
      <w:pPr>
        <w:jc w:val="center"/>
        <w:rPr>
          <w:rFonts w:ascii="RimBelwe" w:hAnsi="RimBelwe"/>
          <w:noProof/>
          <w:sz w:val="12"/>
          <w:szCs w:val="28"/>
        </w:rPr>
      </w:pPr>
    </w:p>
    <w:p w:rsidR="008270D9" w:rsidRPr="00AB7A71" w:rsidRDefault="008270D9" w:rsidP="008270D9">
      <w:pPr>
        <w:jc w:val="center"/>
        <w:rPr>
          <w:noProof/>
          <w:sz w:val="36"/>
        </w:rPr>
      </w:pPr>
      <w:r w:rsidRPr="00AB7A71">
        <w:rPr>
          <w:noProof/>
          <w:sz w:val="36"/>
        </w:rPr>
        <w:t>OGRES  NOVADA  PAŠVALDĪBA</w:t>
      </w:r>
    </w:p>
    <w:p w:rsidR="008270D9" w:rsidRPr="00AB7A71" w:rsidRDefault="008270D9" w:rsidP="008270D9">
      <w:pPr>
        <w:jc w:val="center"/>
        <w:rPr>
          <w:noProof/>
          <w:sz w:val="18"/>
        </w:rPr>
      </w:pPr>
      <w:r w:rsidRPr="00AB7A71">
        <w:rPr>
          <w:noProof/>
          <w:sz w:val="18"/>
        </w:rPr>
        <w:t>Reģ.Nr.90000024455, Brīvības iela 33, Ogre, Ogres nov., LV-5001</w:t>
      </w:r>
    </w:p>
    <w:p w:rsidR="008270D9" w:rsidRPr="00AB7A71" w:rsidRDefault="008270D9" w:rsidP="008270D9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AB7A71">
        <w:rPr>
          <w:noProof/>
          <w:sz w:val="18"/>
        </w:rPr>
        <w:t xml:space="preserve">tālrunis 65071160, fakss 65071161, </w:t>
      </w:r>
      <w:r w:rsidRPr="00AB7A71">
        <w:rPr>
          <w:sz w:val="18"/>
        </w:rPr>
        <w:t xml:space="preserve">e-pasts: ogredome@ogresnovads.lv, www.ogresnovads.lv </w:t>
      </w:r>
    </w:p>
    <w:p w:rsidR="008270D9" w:rsidRPr="00141C46" w:rsidRDefault="008270D9" w:rsidP="008270D9">
      <w:pPr>
        <w:rPr>
          <w:szCs w:val="24"/>
        </w:rPr>
      </w:pPr>
    </w:p>
    <w:p w:rsidR="008270D9" w:rsidRPr="00FC5A6B" w:rsidRDefault="008270D9" w:rsidP="008270D9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FC5A6B">
        <w:rPr>
          <w:rFonts w:ascii="Times New Roman" w:hAnsi="Times New Roman"/>
          <w:sz w:val="28"/>
          <w:szCs w:val="28"/>
          <w:lang w:val="lv-LV"/>
        </w:rPr>
        <w:t xml:space="preserve">PAŠVALDĪBAS DOMES </w:t>
      </w:r>
      <w:r>
        <w:rPr>
          <w:rFonts w:ascii="Times New Roman" w:hAnsi="Times New Roman"/>
          <w:sz w:val="28"/>
          <w:szCs w:val="28"/>
        </w:rPr>
        <w:t>SĒDES</w:t>
      </w:r>
      <w:r w:rsidRPr="00FC5A6B">
        <w:rPr>
          <w:rFonts w:ascii="Times New Roman" w:hAnsi="Times New Roman"/>
          <w:sz w:val="28"/>
          <w:szCs w:val="28"/>
        </w:rPr>
        <w:t xml:space="preserve"> PROTOKOLA IZRAKSTS</w:t>
      </w:r>
    </w:p>
    <w:p w:rsidR="008270D9" w:rsidRDefault="008270D9" w:rsidP="008270D9">
      <w:pPr>
        <w:rPr>
          <w:rFonts w:ascii="Times New Roman" w:hAnsi="Times New Roman"/>
          <w:lang w:val="lv-LV"/>
        </w:rPr>
      </w:pPr>
    </w:p>
    <w:p w:rsidR="008270D9" w:rsidRDefault="008270D9" w:rsidP="008270D9">
      <w:pPr>
        <w:rPr>
          <w:rFonts w:ascii="Times New Roman" w:hAnsi="Times New Roman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8270D9" w:rsidRPr="008A11BC" w:rsidTr="00C803D2">
        <w:tc>
          <w:tcPr>
            <w:tcW w:w="1666" w:type="pct"/>
          </w:tcPr>
          <w:p w:rsidR="008270D9" w:rsidRPr="008A11BC" w:rsidRDefault="008270D9" w:rsidP="00C803D2">
            <w:pPr>
              <w:rPr>
                <w:rFonts w:ascii="Times New Roman" w:hAnsi="Times New Roman"/>
                <w:lang w:val="lv-LV"/>
              </w:rPr>
            </w:pPr>
            <w:r w:rsidRPr="008A11BC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8270D9" w:rsidRPr="008A11BC" w:rsidRDefault="008270D9" w:rsidP="00C803D2">
            <w:pPr>
              <w:pStyle w:val="Heading2"/>
            </w:pPr>
            <w:r w:rsidRPr="008A11BC">
              <w:t>Nr.</w:t>
            </w:r>
            <w:r>
              <w:t>16</w:t>
            </w:r>
          </w:p>
        </w:tc>
        <w:tc>
          <w:tcPr>
            <w:tcW w:w="1667" w:type="pct"/>
          </w:tcPr>
          <w:p w:rsidR="008270D9" w:rsidRPr="008A11BC" w:rsidRDefault="008270D9" w:rsidP="00C803D2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2017</w:t>
            </w:r>
            <w:r w:rsidRPr="008A11BC">
              <w:rPr>
                <w:rFonts w:ascii="Times New Roman" w:hAnsi="Times New Roman"/>
                <w:lang w:val="lv-LV"/>
              </w:rPr>
              <w:t xml:space="preserve">.gada </w:t>
            </w:r>
            <w:r>
              <w:rPr>
                <w:rFonts w:ascii="Times New Roman" w:hAnsi="Times New Roman"/>
                <w:lang w:val="lv-LV"/>
              </w:rPr>
              <w:t>21.decembrī</w:t>
            </w:r>
          </w:p>
        </w:tc>
      </w:tr>
    </w:tbl>
    <w:p w:rsidR="008270D9" w:rsidRDefault="008270D9" w:rsidP="008270D9">
      <w:pPr>
        <w:jc w:val="center"/>
        <w:rPr>
          <w:rFonts w:ascii="Times New Roman" w:hAnsi="Times New Roman"/>
          <w:b/>
          <w:lang w:val="lv-LV"/>
        </w:rPr>
      </w:pPr>
    </w:p>
    <w:p w:rsidR="008270D9" w:rsidRDefault="008270D9" w:rsidP="008270D9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24.§</w:t>
      </w:r>
    </w:p>
    <w:p w:rsidR="008270D9" w:rsidRDefault="008270D9" w:rsidP="008270D9">
      <w:pPr>
        <w:pStyle w:val="Heading1"/>
        <w:ind w:left="0"/>
      </w:pPr>
      <w:r>
        <w:t>Par Ogres novada pašvaldības Ķeipenes  pagasta pārvaldes Ķeipenes komunikācijas centra  maksas pakalpojuma cenrāža apstiprināšanu</w:t>
      </w:r>
    </w:p>
    <w:p w:rsidR="008270D9" w:rsidRDefault="008270D9" w:rsidP="008270D9">
      <w:pPr>
        <w:rPr>
          <w:lang w:val="lv-LV"/>
        </w:rPr>
      </w:pPr>
    </w:p>
    <w:p w:rsidR="008270D9" w:rsidRDefault="008270D9" w:rsidP="008270D9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Iepazīstoties ar </w:t>
      </w:r>
      <w:r w:rsidRPr="009339BC">
        <w:rPr>
          <w:rFonts w:ascii="Times New Roman" w:hAnsi="Times New Roman"/>
          <w:lang w:val="lv-LV"/>
        </w:rPr>
        <w:t xml:space="preserve">Ķeipenes pagasta pārvaldes 29.11.2017. </w:t>
      </w:r>
      <w:r w:rsidRPr="004935AA">
        <w:rPr>
          <w:rFonts w:ascii="Times New Roman" w:hAnsi="Times New Roman"/>
          <w:lang w:val="lv-LV"/>
        </w:rPr>
        <w:t>vēstuli Nr.1.55./72</w:t>
      </w:r>
      <w:r w:rsidRPr="009339BC">
        <w:rPr>
          <w:rFonts w:ascii="Times New Roman" w:hAnsi="Times New Roman"/>
          <w:lang w:val="lv-LV"/>
        </w:rPr>
        <w:t xml:space="preserve"> un pievienotajiem dokumentiem</w:t>
      </w:r>
      <w:r>
        <w:rPr>
          <w:rFonts w:ascii="Times New Roman" w:hAnsi="Times New Roman"/>
          <w:lang w:val="lv-LV"/>
        </w:rPr>
        <w:t xml:space="preserve">, noklausoties Ķeipenes pagasta pārvaldes vadītāja Viļņa </w:t>
      </w:r>
      <w:proofErr w:type="spellStart"/>
      <w:r>
        <w:rPr>
          <w:rFonts w:ascii="Times New Roman" w:hAnsi="Times New Roman"/>
          <w:lang w:val="lv-LV"/>
        </w:rPr>
        <w:t>Sirsoņa</w:t>
      </w:r>
      <w:proofErr w:type="spellEnd"/>
      <w:r>
        <w:rPr>
          <w:rFonts w:ascii="Times New Roman" w:hAnsi="Times New Roman"/>
          <w:lang w:val="lv-LV"/>
        </w:rPr>
        <w:t xml:space="preserve">  ziņojumu, iepazīstoties ar </w:t>
      </w:r>
      <w:r w:rsidRPr="009339BC">
        <w:rPr>
          <w:rFonts w:ascii="Times New Roman" w:hAnsi="Times New Roman"/>
          <w:lang w:val="lv-LV"/>
        </w:rPr>
        <w:t xml:space="preserve">tarifu komisijas </w:t>
      </w:r>
      <w:r>
        <w:rPr>
          <w:rFonts w:ascii="Times New Roman" w:hAnsi="Times New Roman"/>
          <w:lang w:val="lv-LV"/>
        </w:rPr>
        <w:t>08.12</w:t>
      </w:r>
      <w:r w:rsidRPr="009339BC">
        <w:rPr>
          <w:rFonts w:ascii="Times New Roman" w:hAnsi="Times New Roman"/>
          <w:lang w:val="lv-LV"/>
        </w:rPr>
        <w:t xml:space="preserve">.2017. sēdes </w:t>
      </w:r>
      <w:r w:rsidRPr="004935AA">
        <w:rPr>
          <w:rFonts w:ascii="Times New Roman" w:hAnsi="Times New Roman"/>
          <w:lang w:val="lv-LV"/>
        </w:rPr>
        <w:t>protokolu Nr.22</w:t>
      </w:r>
      <w:r>
        <w:rPr>
          <w:rFonts w:ascii="Times New Roman" w:hAnsi="Times New Roman"/>
          <w:lang w:val="lv-LV"/>
        </w:rPr>
        <w:t>, kā arī pamatojoties uz likuma „Par pašvaldībām” 21. panta pirmās daļas 14. punkta „</w:t>
      </w:r>
      <w:r w:rsidRPr="00A83DAE">
        <w:rPr>
          <w:rFonts w:ascii="Times New Roman" w:hAnsi="Times New Roman"/>
          <w:lang w:val="lv-LV"/>
        </w:rPr>
        <w:t>g”</w:t>
      </w:r>
      <w:r>
        <w:rPr>
          <w:rFonts w:ascii="Times New Roman" w:hAnsi="Times New Roman"/>
          <w:lang w:val="lv-LV"/>
        </w:rPr>
        <w:t xml:space="preserve"> </w:t>
      </w:r>
      <w:r w:rsidRPr="00A83DAE">
        <w:rPr>
          <w:rFonts w:ascii="Times New Roman" w:hAnsi="Times New Roman"/>
          <w:lang w:val="lv-LV"/>
        </w:rPr>
        <w:t>apakšpunktu</w:t>
      </w:r>
      <w:r>
        <w:rPr>
          <w:rFonts w:ascii="Times New Roman" w:hAnsi="Times New Roman"/>
          <w:lang w:val="lv-LV"/>
        </w:rPr>
        <w:t>,</w:t>
      </w:r>
    </w:p>
    <w:p w:rsidR="008270D9" w:rsidRDefault="008270D9" w:rsidP="008270D9">
      <w:pPr>
        <w:ind w:firstLine="720"/>
        <w:jc w:val="both"/>
        <w:rPr>
          <w:rFonts w:ascii="Times New Roman" w:hAnsi="Times New Roman"/>
          <w:lang w:val="lv-LV"/>
        </w:rPr>
      </w:pPr>
    </w:p>
    <w:p w:rsidR="008270D9" w:rsidRPr="00B63311" w:rsidRDefault="008270D9" w:rsidP="008270D9">
      <w:pPr>
        <w:ind w:firstLine="218"/>
        <w:jc w:val="center"/>
        <w:rPr>
          <w:rFonts w:ascii="Times New Roman" w:hAnsi="Times New Roman"/>
          <w:szCs w:val="24"/>
          <w:lang w:val="lv-LV"/>
        </w:rPr>
      </w:pPr>
      <w:r w:rsidRPr="00B63311">
        <w:rPr>
          <w:rFonts w:ascii="Times New Roman" w:hAnsi="Times New Roman"/>
          <w:b/>
          <w:szCs w:val="24"/>
          <w:lang w:val="lv-LV"/>
        </w:rPr>
        <w:t>balsojot: PAR –</w:t>
      </w:r>
      <w:r>
        <w:rPr>
          <w:rFonts w:ascii="Times New Roman" w:hAnsi="Times New Roman"/>
          <w:szCs w:val="24"/>
          <w:lang w:val="lv-LV"/>
        </w:rPr>
        <w:t xml:space="preserve"> 15</w:t>
      </w:r>
      <w:r w:rsidRPr="00B63311">
        <w:rPr>
          <w:rFonts w:ascii="Times New Roman" w:hAnsi="Times New Roman"/>
          <w:szCs w:val="24"/>
          <w:lang w:val="lv-LV"/>
        </w:rPr>
        <w:t xml:space="preserve"> balsis (</w:t>
      </w:r>
      <w:proofErr w:type="spellStart"/>
      <w:r w:rsidRPr="00B63311">
        <w:rPr>
          <w:rFonts w:ascii="Times New Roman" w:hAnsi="Times New Roman"/>
          <w:szCs w:val="24"/>
          <w:lang w:val="lv-LV"/>
        </w:rPr>
        <w:t>E.Helmanis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G.Sīviņš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D.Širovs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E.Strazdiņa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A.Purviņa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J.Iklāvs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J.Laizāns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J.Laptevs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E.Bartkevičs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S.Kirhnere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A.Mangulis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Dz.Žindiga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Dz.Mozule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B63311">
        <w:rPr>
          <w:rFonts w:ascii="Times New Roman" w:hAnsi="Times New Roman"/>
          <w:szCs w:val="24"/>
          <w:lang w:val="lv-LV"/>
        </w:rPr>
        <w:t>M.Siliņš</w:t>
      </w:r>
      <w:proofErr w:type="spellEnd"/>
      <w:r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szCs w:val="24"/>
          <w:lang w:val="lv-LV"/>
        </w:rPr>
        <w:t>J.Latišs</w:t>
      </w:r>
      <w:proofErr w:type="spellEnd"/>
      <w:r w:rsidRPr="00B63311">
        <w:rPr>
          <w:rFonts w:ascii="Times New Roman" w:hAnsi="Times New Roman"/>
          <w:szCs w:val="24"/>
          <w:lang w:val="lv-LV"/>
        </w:rPr>
        <w:t xml:space="preserve">), </w:t>
      </w:r>
      <w:r w:rsidRPr="00B63311">
        <w:rPr>
          <w:rFonts w:ascii="Times New Roman" w:hAnsi="Times New Roman"/>
          <w:b/>
          <w:szCs w:val="24"/>
          <w:lang w:val="lv-LV"/>
        </w:rPr>
        <w:t xml:space="preserve">PRET – </w:t>
      </w:r>
      <w:r w:rsidRPr="00B63311">
        <w:rPr>
          <w:rFonts w:ascii="Times New Roman" w:hAnsi="Times New Roman"/>
          <w:szCs w:val="24"/>
          <w:lang w:val="lv-LV"/>
        </w:rPr>
        <w:t xml:space="preserve">nav, </w:t>
      </w:r>
      <w:r w:rsidRPr="00B63311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B63311">
        <w:rPr>
          <w:rFonts w:ascii="Times New Roman" w:hAnsi="Times New Roman"/>
          <w:szCs w:val="24"/>
          <w:lang w:val="lv-LV"/>
        </w:rPr>
        <w:t>nav,</w:t>
      </w:r>
    </w:p>
    <w:p w:rsidR="008270D9" w:rsidRPr="00B11056" w:rsidRDefault="008270D9" w:rsidP="008270D9">
      <w:pPr>
        <w:pStyle w:val="naisf"/>
        <w:spacing w:before="0" w:after="0"/>
        <w:ind w:firstLine="0"/>
        <w:jc w:val="center"/>
        <w:rPr>
          <w:b/>
        </w:rPr>
      </w:pPr>
      <w:r w:rsidRPr="00B11056">
        <w:t>Ogres novada</w:t>
      </w:r>
      <w:r>
        <w:t xml:space="preserve"> </w:t>
      </w:r>
      <w:r w:rsidRPr="00363999">
        <w:t>pašvaldības</w:t>
      </w:r>
      <w:r w:rsidRPr="00B11056">
        <w:t xml:space="preserve"> dome</w:t>
      </w:r>
      <w:r w:rsidRPr="00B11056">
        <w:rPr>
          <w:b/>
        </w:rPr>
        <w:t xml:space="preserve"> NOLEMJ:</w:t>
      </w:r>
    </w:p>
    <w:p w:rsidR="008270D9" w:rsidRDefault="008270D9" w:rsidP="008270D9">
      <w:pPr>
        <w:pStyle w:val="naisf"/>
        <w:spacing w:before="0" w:after="120"/>
        <w:ind w:firstLine="720"/>
        <w:jc w:val="center"/>
      </w:pPr>
      <w:r>
        <w:rPr>
          <w:b/>
          <w:bCs/>
        </w:rPr>
        <w:t xml:space="preserve"> </w:t>
      </w:r>
    </w:p>
    <w:p w:rsidR="008270D9" w:rsidRDefault="008270D9" w:rsidP="008270D9">
      <w:pPr>
        <w:pStyle w:val="BodyTextIndent2"/>
        <w:numPr>
          <w:ilvl w:val="0"/>
          <w:numId w:val="1"/>
        </w:numPr>
      </w:pPr>
      <w:r>
        <w:rPr>
          <w:b/>
        </w:rPr>
        <w:t>Ar 01.01.2018. apstiprināt</w:t>
      </w:r>
      <w:r>
        <w:t xml:space="preserve"> Ogres novada pašvaldības Ķeipenes pagasta pārvaldes  Ķeipenes komunikācijas centra  </w:t>
      </w:r>
      <w:r w:rsidRPr="00A84A8C">
        <w:t xml:space="preserve">maksas pakalpojuma cenrādi </w:t>
      </w:r>
      <w:hyperlink r:id="rId6" w:history="1">
        <w:r w:rsidRPr="00A84A8C">
          <w:rPr>
            <w:rStyle w:val="Hyperlink"/>
          </w:rPr>
          <w:t>saskaņā ar pielikumu</w:t>
        </w:r>
      </w:hyperlink>
      <w:bookmarkStart w:id="0" w:name="_GoBack"/>
      <w:bookmarkEnd w:id="0"/>
      <w:r>
        <w:t>.</w:t>
      </w:r>
    </w:p>
    <w:p w:rsidR="008270D9" w:rsidRPr="00165CD0" w:rsidRDefault="008270D9" w:rsidP="008270D9">
      <w:pPr>
        <w:pStyle w:val="BodyTextIndent2"/>
        <w:numPr>
          <w:ilvl w:val="0"/>
          <w:numId w:val="1"/>
        </w:numPr>
        <w:rPr>
          <w:i/>
          <w:iCs/>
        </w:rPr>
      </w:pPr>
      <w:r w:rsidRPr="00421C8E">
        <w:rPr>
          <w:b/>
        </w:rPr>
        <w:t>Kontroli</w:t>
      </w:r>
      <w:r w:rsidRPr="00421C8E">
        <w:t xml:space="preserve">  par lēmuma izpildi uzdot  </w:t>
      </w:r>
      <w:r>
        <w:t xml:space="preserve">Ogres novada pašvaldības izpilddirektora  vietniekam </w:t>
      </w:r>
      <w:r w:rsidRPr="00363999">
        <w:t xml:space="preserve">Pēterim </w:t>
      </w:r>
      <w:proofErr w:type="spellStart"/>
      <w:r w:rsidRPr="00363999">
        <w:t>Špakovskim</w:t>
      </w:r>
      <w:proofErr w:type="spellEnd"/>
      <w:r w:rsidRPr="00363999">
        <w:rPr>
          <w:b/>
        </w:rPr>
        <w:t>.</w:t>
      </w:r>
    </w:p>
    <w:p w:rsidR="008270D9" w:rsidRDefault="008270D9" w:rsidP="008270D9">
      <w:pPr>
        <w:pStyle w:val="BodyTextIndent2"/>
      </w:pPr>
    </w:p>
    <w:p w:rsidR="008270D9" w:rsidRDefault="008270D9" w:rsidP="008270D9">
      <w:pPr>
        <w:pStyle w:val="BodyTextIndent2"/>
      </w:pPr>
    </w:p>
    <w:p w:rsidR="008270D9" w:rsidRDefault="008270D9" w:rsidP="008270D9">
      <w:pPr>
        <w:pStyle w:val="BodyTextIndent2"/>
        <w:ind w:left="218"/>
        <w:jc w:val="right"/>
      </w:pPr>
      <w:r>
        <w:t>(Sēdes vadītāja,</w:t>
      </w:r>
    </w:p>
    <w:p w:rsidR="008270D9" w:rsidRDefault="008270D9" w:rsidP="008270D9">
      <w:pPr>
        <w:pStyle w:val="BodyTextIndent2"/>
        <w:ind w:left="218"/>
        <w:jc w:val="right"/>
      </w:pPr>
      <w:r>
        <w:t xml:space="preserve">domes priekšsēdētāja </w:t>
      </w:r>
      <w:proofErr w:type="spellStart"/>
      <w:r>
        <w:t>E.Helmaņa</w:t>
      </w:r>
      <w:proofErr w:type="spellEnd"/>
      <w:r>
        <w:t xml:space="preserve"> paraksts)</w:t>
      </w:r>
    </w:p>
    <w:p w:rsidR="008270D9" w:rsidRDefault="008270D9" w:rsidP="008270D9">
      <w:pPr>
        <w:rPr>
          <w:rFonts w:ascii="Times New Roman" w:hAnsi="Times New Roman"/>
          <w:lang w:val="lv-LV"/>
        </w:rPr>
      </w:pPr>
    </w:p>
    <w:p w:rsidR="008270D9" w:rsidRDefault="008270D9" w:rsidP="008270D9">
      <w:pPr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i/>
          <w:iCs/>
          <w:lang w:val="lv-LV"/>
        </w:rPr>
        <w:t>Lēmums stājas spēkā 2017.gada 22.decembrī</w:t>
      </w:r>
    </w:p>
    <w:p w:rsidR="004E384B" w:rsidRDefault="004E384B"/>
    <w:sectPr w:rsidR="004E384B" w:rsidSect="00141C46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hybridMultilevel"/>
    <w:tmpl w:val="793EAA6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D9"/>
    <w:rsid w:val="002D2DF0"/>
    <w:rsid w:val="004E384B"/>
    <w:rsid w:val="008270D9"/>
    <w:rsid w:val="00A8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4118D6-6E2B-425B-9A9B-49F0743B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D9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70D9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8270D9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0D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270D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8270D9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8270D9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8270D9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D2D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7/21_decembris/piel/piel_par_24_cenradis_cen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2018-01-05T05:51:00Z</dcterms:created>
  <dcterms:modified xsi:type="dcterms:W3CDTF">2018-01-05T05:51:00Z</dcterms:modified>
</cp:coreProperties>
</file>