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28" w:rsidRDefault="006C3528" w:rsidP="006C3528">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C3528" w:rsidRPr="00C14B58" w:rsidRDefault="006C3528" w:rsidP="006C3528">
      <w:pPr>
        <w:jc w:val="center"/>
        <w:rPr>
          <w:rFonts w:ascii="RimBelwe" w:hAnsi="RimBelwe"/>
          <w:noProof/>
          <w:sz w:val="12"/>
          <w:szCs w:val="28"/>
        </w:rPr>
      </w:pPr>
    </w:p>
    <w:p w:rsidR="006C3528" w:rsidRPr="00674C85" w:rsidRDefault="006C3528" w:rsidP="006C3528">
      <w:pPr>
        <w:jc w:val="center"/>
        <w:rPr>
          <w:noProof/>
          <w:sz w:val="36"/>
        </w:rPr>
      </w:pPr>
      <w:r w:rsidRPr="00674C85">
        <w:rPr>
          <w:noProof/>
          <w:sz w:val="36"/>
        </w:rPr>
        <w:t>OGRES  NOVADA  PAŠVALDĪBA</w:t>
      </w:r>
    </w:p>
    <w:p w:rsidR="006C3528" w:rsidRPr="00674C85" w:rsidRDefault="006C3528" w:rsidP="006C3528">
      <w:pPr>
        <w:jc w:val="center"/>
        <w:rPr>
          <w:noProof/>
          <w:sz w:val="18"/>
        </w:rPr>
      </w:pPr>
      <w:r w:rsidRPr="00674C85">
        <w:rPr>
          <w:noProof/>
          <w:sz w:val="18"/>
        </w:rPr>
        <w:t>Reģ.Nr.90000024455, Brīvības iela 33, Ogre, Ogres nov., LV-5001</w:t>
      </w:r>
    </w:p>
    <w:p w:rsidR="006C3528" w:rsidRPr="00674C85" w:rsidRDefault="006C3528" w:rsidP="006C35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6C3528" w:rsidRDefault="006C3528" w:rsidP="006C3528">
      <w:pPr>
        <w:rPr>
          <w:sz w:val="32"/>
          <w:szCs w:val="32"/>
        </w:rPr>
      </w:pPr>
    </w:p>
    <w:p w:rsidR="006C3528" w:rsidRDefault="006C3528" w:rsidP="006C3528">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6C3528" w:rsidRDefault="006C3528" w:rsidP="006C3528">
      <w:pPr>
        <w:rPr>
          <w:sz w:val="32"/>
          <w:szCs w:val="32"/>
        </w:rPr>
      </w:pPr>
    </w:p>
    <w:tbl>
      <w:tblPr>
        <w:tblW w:w="5058" w:type="pct"/>
        <w:tblLook w:val="0000" w:firstRow="0" w:lastRow="0" w:firstColumn="0" w:lastColumn="0" w:noHBand="0" w:noVBand="0"/>
      </w:tblPr>
      <w:tblGrid>
        <w:gridCol w:w="3024"/>
        <w:gridCol w:w="3023"/>
        <w:gridCol w:w="3129"/>
      </w:tblGrid>
      <w:tr w:rsidR="006C3528" w:rsidRPr="007A2B1C" w:rsidTr="006927C5">
        <w:tc>
          <w:tcPr>
            <w:tcW w:w="1648" w:type="pct"/>
          </w:tcPr>
          <w:p w:rsidR="006C3528" w:rsidRDefault="006C3528" w:rsidP="006927C5"/>
          <w:p w:rsidR="006C3528" w:rsidRPr="007A2B1C" w:rsidRDefault="006C3528" w:rsidP="006927C5">
            <w:r w:rsidRPr="007A2B1C">
              <w:t>Ogrē, Brīvības ielā 33</w:t>
            </w:r>
          </w:p>
        </w:tc>
        <w:tc>
          <w:tcPr>
            <w:tcW w:w="1647" w:type="pct"/>
          </w:tcPr>
          <w:p w:rsidR="006C3528" w:rsidRDefault="006C3528" w:rsidP="006927C5">
            <w:pPr>
              <w:pStyle w:val="Heading2"/>
              <w:jc w:val="center"/>
            </w:pPr>
          </w:p>
          <w:p w:rsidR="006C3528" w:rsidRPr="007A2B1C" w:rsidRDefault="006C3528" w:rsidP="006927C5">
            <w:pPr>
              <w:pStyle w:val="Heading2"/>
              <w:jc w:val="center"/>
            </w:pPr>
            <w:r w:rsidRPr="007A2B1C">
              <w:t>Nr.</w:t>
            </w:r>
            <w:r>
              <w:t>8</w:t>
            </w:r>
          </w:p>
        </w:tc>
        <w:tc>
          <w:tcPr>
            <w:tcW w:w="1705" w:type="pct"/>
          </w:tcPr>
          <w:p w:rsidR="006C3528" w:rsidRDefault="006C3528" w:rsidP="006927C5">
            <w:pPr>
              <w:jc w:val="right"/>
            </w:pPr>
          </w:p>
          <w:p w:rsidR="006C3528" w:rsidRPr="007A2B1C" w:rsidRDefault="006C3528" w:rsidP="006927C5">
            <w:pPr>
              <w:jc w:val="right"/>
            </w:pPr>
            <w:r w:rsidRPr="007A2B1C">
              <w:t>20</w:t>
            </w:r>
            <w:r>
              <w:t>17</w:t>
            </w:r>
            <w:r w:rsidRPr="007A2B1C">
              <w:t xml:space="preserve">.gada </w:t>
            </w:r>
            <w:r>
              <w:t>17</w:t>
            </w:r>
            <w:r w:rsidRPr="007A2B1C">
              <w:t>.</w:t>
            </w:r>
            <w:r>
              <w:t>augustā</w:t>
            </w:r>
          </w:p>
        </w:tc>
      </w:tr>
    </w:tbl>
    <w:p w:rsidR="006C3528" w:rsidRPr="007A2B1C" w:rsidRDefault="006C3528" w:rsidP="006C3528">
      <w:pPr>
        <w:jc w:val="center"/>
        <w:rPr>
          <w:b/>
        </w:rPr>
      </w:pPr>
    </w:p>
    <w:p w:rsidR="006C3528" w:rsidRPr="007A2B1C" w:rsidRDefault="006C3528" w:rsidP="006C3528">
      <w:pPr>
        <w:jc w:val="center"/>
        <w:rPr>
          <w:b/>
        </w:rPr>
      </w:pPr>
      <w:r>
        <w:rPr>
          <w:b/>
        </w:rPr>
        <w:t>3.</w:t>
      </w:r>
      <w:r w:rsidRPr="007A2B1C">
        <w:rPr>
          <w:b/>
        </w:rPr>
        <w:t>§</w:t>
      </w:r>
    </w:p>
    <w:p w:rsidR="006C3528" w:rsidRPr="007A2B1C" w:rsidRDefault="006C3528" w:rsidP="006C3528">
      <w:pPr>
        <w:pStyle w:val="Heading1"/>
        <w:spacing w:before="0" w:after="0"/>
        <w:jc w:val="center"/>
        <w:rPr>
          <w:rFonts w:ascii="Times New Roman" w:hAnsi="Times New Roman" w:cs="Times New Roman"/>
          <w:sz w:val="24"/>
          <w:szCs w:val="24"/>
          <w:u w:val="single"/>
        </w:rPr>
      </w:pPr>
      <w:r w:rsidRPr="007A2B1C">
        <w:rPr>
          <w:rFonts w:ascii="Times New Roman" w:hAnsi="Times New Roman" w:cs="Times New Roman"/>
          <w:sz w:val="24"/>
          <w:szCs w:val="24"/>
          <w:u w:val="single"/>
        </w:rPr>
        <w:t xml:space="preserve">Par </w:t>
      </w:r>
      <w:r>
        <w:rPr>
          <w:rFonts w:ascii="Times New Roman" w:hAnsi="Times New Roman" w:cs="Times New Roman"/>
          <w:sz w:val="24"/>
          <w:szCs w:val="24"/>
          <w:u w:val="single"/>
        </w:rPr>
        <w:t>Lauku atbalsta programmas 2014.-2020.gadam atbalsta pasākuma “Pamatpakalpojumi un ciematu atjaunošana lauku apvidos” Ogres novada ceļu un ielu bez cietā seguma atlases kritēriju aktualizāciju un publisko apspriešanu</w:t>
      </w:r>
    </w:p>
    <w:p w:rsidR="006C3528" w:rsidRDefault="006C3528" w:rsidP="006C3528">
      <w:pPr>
        <w:rPr>
          <w:sz w:val="32"/>
          <w:szCs w:val="32"/>
        </w:rPr>
      </w:pPr>
    </w:p>
    <w:p w:rsidR="006C3528" w:rsidRDefault="006C3528" w:rsidP="006C3528">
      <w:pPr>
        <w:ind w:firstLine="720"/>
        <w:jc w:val="both"/>
      </w:pPr>
      <w:r>
        <w:t xml:space="preserve">Ogres novada pašvaldības centrālās administrācijas “Ogres novada pašvaldība” Attīstības departamenta Projektu vadības nodaļas (turpmāk – Projektu vadības nodaļa) vadītāja </w:t>
      </w:r>
      <w:proofErr w:type="spellStart"/>
      <w:r>
        <w:t>A.Romanovska</w:t>
      </w:r>
      <w:proofErr w:type="spellEnd"/>
      <w:r>
        <w:t xml:space="preserve"> informē, ka Ogres novada pašvaldības dome 2015.gada 17.decembrī apstiprinājusi </w:t>
      </w:r>
      <w:r w:rsidRPr="00B12D55">
        <w:t>Lauku atbalsta programmas 2014.-2020.gadam atbalsta pasākuma “</w:t>
      </w:r>
      <w:r w:rsidRPr="009045F6">
        <w:t>Pamatpakalpojumi un ciematu atjaunošana lauku apvidos” Ogres novada grants ceļu posma/-u projekta atlases kritērijus</w:t>
      </w:r>
      <w:r>
        <w:t xml:space="preserve"> un izveidojusi Ogres novada grants ceļu posmu un to tehniskā stāvokļa izvērtēšanas komisiju. Ņemot vērā  </w:t>
      </w:r>
      <w:r w:rsidRPr="00D12985">
        <w:t xml:space="preserve">Ministru kabineta </w:t>
      </w:r>
      <w:r>
        <w:t>2015. gada 18. augusta noteikumu</w:t>
      </w:r>
      <w:r w:rsidRPr="00D12985">
        <w:t xml:space="preserve"> Nr. 475</w:t>
      </w:r>
      <w:r>
        <w:t xml:space="preserve"> “Valsts un Eiropas Savienības atbalsta piešķiršanas kārtība pasākumā “Pamatpakalpojumi un ciematu atjaunošana lauku apvidos” atklātu projektu iesniegumu konkursu veidā” 1.pielikumā noteikto Ogres novadam  programmēšanas periodā pieejamo atbalstu un līdz šim piesaistītā atbalsta apmēru, ir iespējams turpināt ceļu un ielu bez citā seguma pārbūvi vai izbūvi Ogres novada teritorijā. Lai nodrošinātu Ogres novada teritorijā esošo ceļu un ielu bez cietā seguma apsekošanu un izvērtēšanu atbilstoši esošai situācijai, ir nepieciešams aktualizēt </w:t>
      </w:r>
      <w:r w:rsidRPr="00B12D55">
        <w:t xml:space="preserve">Lauku atbalsta programmas 2014.-2020.gadam atbalsta pasākuma “Pamatpakalpojumi un ciematu atjaunošana lauku apvidos” Ogres novada grants ceļu </w:t>
      </w:r>
      <w:r>
        <w:t>posma/-u projekta atlases kritērijus un uzsākt to publisko apspriešanu.</w:t>
      </w:r>
    </w:p>
    <w:p w:rsidR="006C3528" w:rsidRDefault="006C3528" w:rsidP="006C3528">
      <w:pPr>
        <w:ind w:firstLine="720"/>
        <w:jc w:val="both"/>
      </w:pPr>
      <w:r>
        <w:t xml:space="preserve">Noklausoties Projektu vadības nodaļas vadītājas </w:t>
      </w:r>
      <w:proofErr w:type="spellStart"/>
      <w:r>
        <w:t>A.Romanovskas</w:t>
      </w:r>
      <w:proofErr w:type="spellEnd"/>
      <w:r>
        <w:t xml:space="preserve"> ziņojumu un pamatojoties uz likuma “Par pašvaldībām” 15.panta pirmās daļas 2.punktu, kā arī </w:t>
      </w:r>
      <w:r w:rsidRPr="00D12985">
        <w:t xml:space="preserve">Ministru kabineta </w:t>
      </w:r>
      <w:r>
        <w:t>2015. gada 18. augusta noteikumu</w:t>
      </w:r>
      <w:r w:rsidRPr="00D12985">
        <w:t xml:space="preserve"> Nr. 475</w:t>
      </w:r>
      <w:r>
        <w:t xml:space="preserve"> “Valsts un Eiropas Savienības atbalsta piešķiršanas kārtība pasākumā “Pamatpakalpojumi un ciematu atjaunošana lauku apvidos” atklātu projektu iesniegumu konkursu veidā” 8. un 9.punktu,</w:t>
      </w:r>
    </w:p>
    <w:p w:rsidR="006C3528" w:rsidRDefault="006C3528" w:rsidP="006C3528">
      <w:pPr>
        <w:rPr>
          <w:sz w:val="32"/>
          <w:szCs w:val="32"/>
        </w:rPr>
      </w:pPr>
    </w:p>
    <w:p w:rsidR="006C3528" w:rsidRPr="009045F6" w:rsidRDefault="006C3528" w:rsidP="006C3528">
      <w:pPr>
        <w:ind w:firstLine="218"/>
        <w:jc w:val="center"/>
        <w:rPr>
          <w:lang w:val="en-GB"/>
        </w:rPr>
      </w:pPr>
      <w:proofErr w:type="spellStart"/>
      <w:proofErr w:type="gramStart"/>
      <w:r w:rsidRPr="009045F6">
        <w:rPr>
          <w:b/>
          <w:lang w:val="en-GB"/>
        </w:rPr>
        <w:t>balsojot</w:t>
      </w:r>
      <w:proofErr w:type="spellEnd"/>
      <w:proofErr w:type="gramEnd"/>
      <w:r w:rsidRPr="009045F6">
        <w:rPr>
          <w:b/>
          <w:lang w:val="en-GB"/>
        </w:rPr>
        <w:t>: PAR –</w:t>
      </w:r>
      <w:r w:rsidRPr="009045F6">
        <w:rPr>
          <w:lang w:val="en-GB"/>
        </w:rPr>
        <w:t xml:space="preserve"> 13 </w:t>
      </w:r>
      <w:proofErr w:type="spellStart"/>
      <w:r w:rsidRPr="009045F6">
        <w:rPr>
          <w:lang w:val="en-GB"/>
        </w:rPr>
        <w:t>balsis</w:t>
      </w:r>
      <w:proofErr w:type="spellEnd"/>
      <w:r w:rsidRPr="009045F6">
        <w:rPr>
          <w:lang w:val="en-GB"/>
        </w:rPr>
        <w:t xml:space="preserve"> (</w:t>
      </w:r>
      <w:proofErr w:type="spellStart"/>
      <w:r w:rsidRPr="009045F6">
        <w:rPr>
          <w:lang w:val="en-GB"/>
        </w:rPr>
        <w:t>E.Helmanis</w:t>
      </w:r>
      <w:proofErr w:type="spellEnd"/>
      <w:r w:rsidRPr="009045F6">
        <w:rPr>
          <w:lang w:val="en-GB"/>
        </w:rPr>
        <w:t xml:space="preserve">, </w:t>
      </w:r>
      <w:proofErr w:type="spellStart"/>
      <w:r w:rsidRPr="009045F6">
        <w:rPr>
          <w:lang w:val="en-GB"/>
        </w:rPr>
        <w:t>G.Sīviņš</w:t>
      </w:r>
      <w:proofErr w:type="spellEnd"/>
      <w:r w:rsidRPr="009045F6">
        <w:rPr>
          <w:lang w:val="en-GB"/>
        </w:rPr>
        <w:t xml:space="preserve">, </w:t>
      </w:r>
      <w:proofErr w:type="spellStart"/>
      <w:r w:rsidRPr="009045F6">
        <w:rPr>
          <w:lang w:val="en-GB"/>
        </w:rPr>
        <w:t>J.Iklāvs</w:t>
      </w:r>
      <w:proofErr w:type="spellEnd"/>
      <w:r w:rsidRPr="009045F6">
        <w:rPr>
          <w:lang w:val="en-GB"/>
        </w:rPr>
        <w:t xml:space="preserve">, </w:t>
      </w:r>
      <w:proofErr w:type="spellStart"/>
      <w:r w:rsidRPr="009045F6">
        <w:rPr>
          <w:lang w:val="en-GB"/>
        </w:rPr>
        <w:t>A.Purviņa</w:t>
      </w:r>
      <w:proofErr w:type="spellEnd"/>
      <w:r w:rsidRPr="009045F6">
        <w:rPr>
          <w:lang w:val="en-GB"/>
        </w:rPr>
        <w:t xml:space="preserve">, </w:t>
      </w:r>
      <w:proofErr w:type="spellStart"/>
      <w:r w:rsidRPr="009045F6">
        <w:rPr>
          <w:lang w:val="en-GB"/>
        </w:rPr>
        <w:t>M.Siliņš</w:t>
      </w:r>
      <w:proofErr w:type="spellEnd"/>
      <w:r w:rsidRPr="009045F6">
        <w:rPr>
          <w:lang w:val="en-GB"/>
        </w:rPr>
        <w:t xml:space="preserve">, </w:t>
      </w:r>
      <w:proofErr w:type="spellStart"/>
      <w:r w:rsidRPr="009045F6">
        <w:rPr>
          <w:lang w:val="en-GB"/>
        </w:rPr>
        <w:t>J.Laizāns</w:t>
      </w:r>
      <w:proofErr w:type="spellEnd"/>
      <w:r w:rsidRPr="009045F6">
        <w:rPr>
          <w:lang w:val="en-GB"/>
        </w:rPr>
        <w:t xml:space="preserve">, </w:t>
      </w:r>
      <w:proofErr w:type="spellStart"/>
      <w:r w:rsidRPr="009045F6">
        <w:rPr>
          <w:lang w:val="en-GB"/>
        </w:rPr>
        <w:t>J.Laptevs</w:t>
      </w:r>
      <w:proofErr w:type="spellEnd"/>
      <w:r w:rsidRPr="009045F6">
        <w:rPr>
          <w:lang w:val="en-GB"/>
        </w:rPr>
        <w:t xml:space="preserve">, </w:t>
      </w:r>
      <w:proofErr w:type="spellStart"/>
      <w:r w:rsidRPr="009045F6">
        <w:rPr>
          <w:lang w:val="en-GB"/>
        </w:rPr>
        <w:t>E.Bartkevičs</w:t>
      </w:r>
      <w:proofErr w:type="spellEnd"/>
      <w:r w:rsidRPr="009045F6">
        <w:rPr>
          <w:lang w:val="en-GB"/>
        </w:rPr>
        <w:t xml:space="preserve">, </w:t>
      </w:r>
      <w:proofErr w:type="spellStart"/>
      <w:r w:rsidRPr="009045F6">
        <w:rPr>
          <w:lang w:val="en-GB"/>
        </w:rPr>
        <w:t>S.Kirhnere</w:t>
      </w:r>
      <w:proofErr w:type="spellEnd"/>
      <w:r w:rsidRPr="009045F6">
        <w:rPr>
          <w:lang w:val="en-GB"/>
        </w:rPr>
        <w:t xml:space="preserve">, </w:t>
      </w:r>
      <w:proofErr w:type="spellStart"/>
      <w:r w:rsidRPr="009045F6">
        <w:rPr>
          <w:lang w:val="en-GB"/>
        </w:rPr>
        <w:t>A.Mangulis</w:t>
      </w:r>
      <w:proofErr w:type="spellEnd"/>
      <w:r w:rsidRPr="009045F6">
        <w:rPr>
          <w:lang w:val="en-GB"/>
        </w:rPr>
        <w:t xml:space="preserve">, </w:t>
      </w:r>
      <w:proofErr w:type="spellStart"/>
      <w:r w:rsidRPr="009045F6">
        <w:rPr>
          <w:lang w:val="en-GB"/>
        </w:rPr>
        <w:t>M.Leja</w:t>
      </w:r>
      <w:proofErr w:type="spellEnd"/>
      <w:r w:rsidRPr="009045F6">
        <w:rPr>
          <w:lang w:val="en-GB"/>
        </w:rPr>
        <w:t xml:space="preserve">, </w:t>
      </w:r>
      <w:proofErr w:type="spellStart"/>
      <w:r w:rsidRPr="009045F6">
        <w:rPr>
          <w:lang w:val="en-GB"/>
        </w:rPr>
        <w:t>Dz.Žindiga</w:t>
      </w:r>
      <w:proofErr w:type="spellEnd"/>
      <w:r w:rsidRPr="009045F6">
        <w:rPr>
          <w:lang w:val="en-GB"/>
        </w:rPr>
        <w:t xml:space="preserve">, </w:t>
      </w:r>
      <w:proofErr w:type="spellStart"/>
      <w:r w:rsidRPr="009045F6">
        <w:rPr>
          <w:lang w:val="en-GB"/>
        </w:rPr>
        <w:t>J.Latišs</w:t>
      </w:r>
      <w:proofErr w:type="spellEnd"/>
      <w:r w:rsidRPr="009045F6">
        <w:rPr>
          <w:lang w:val="en-GB"/>
        </w:rPr>
        <w:t xml:space="preserve">), </w:t>
      </w:r>
    </w:p>
    <w:p w:rsidR="006C3528" w:rsidRPr="009045F6" w:rsidRDefault="006C3528" w:rsidP="006C3528">
      <w:pPr>
        <w:ind w:firstLine="218"/>
        <w:jc w:val="center"/>
        <w:rPr>
          <w:lang w:val="en-GB"/>
        </w:rPr>
      </w:pPr>
      <w:r w:rsidRPr="009045F6">
        <w:rPr>
          <w:b/>
          <w:lang w:val="en-GB"/>
        </w:rPr>
        <w:t xml:space="preserve">PRET – </w:t>
      </w:r>
      <w:proofErr w:type="spellStart"/>
      <w:r w:rsidRPr="009045F6">
        <w:rPr>
          <w:lang w:val="en-GB"/>
        </w:rPr>
        <w:t>nav</w:t>
      </w:r>
      <w:proofErr w:type="spellEnd"/>
      <w:r w:rsidRPr="009045F6">
        <w:rPr>
          <w:lang w:val="en-GB"/>
        </w:rPr>
        <w:t xml:space="preserve">, </w:t>
      </w:r>
      <w:r w:rsidRPr="009045F6">
        <w:rPr>
          <w:b/>
          <w:lang w:val="en-GB"/>
        </w:rPr>
        <w:t xml:space="preserve">ATTURAS – </w:t>
      </w:r>
      <w:proofErr w:type="spellStart"/>
      <w:r w:rsidRPr="009045F6">
        <w:rPr>
          <w:lang w:val="en-GB"/>
        </w:rPr>
        <w:t>nav</w:t>
      </w:r>
      <w:proofErr w:type="spellEnd"/>
      <w:r w:rsidRPr="009045F6">
        <w:rPr>
          <w:lang w:val="en-GB"/>
        </w:rPr>
        <w:t>,</w:t>
      </w:r>
    </w:p>
    <w:p w:rsidR="006C3528" w:rsidRDefault="006C3528" w:rsidP="006C3528">
      <w:pPr>
        <w:jc w:val="center"/>
        <w:rPr>
          <w:b/>
          <w:bCs/>
        </w:rPr>
      </w:pPr>
      <w:r>
        <w:t xml:space="preserve">Ogres novada pašvaldības dome </w:t>
      </w:r>
      <w:r>
        <w:rPr>
          <w:b/>
          <w:bCs/>
        </w:rPr>
        <w:t>NOLEMJ</w:t>
      </w:r>
      <w:r w:rsidRPr="004D4C69">
        <w:rPr>
          <w:b/>
          <w:bCs/>
        </w:rPr>
        <w:t>:</w:t>
      </w:r>
    </w:p>
    <w:p w:rsidR="006C3528" w:rsidRDefault="006C3528" w:rsidP="006C3528">
      <w:pPr>
        <w:rPr>
          <w:bCs/>
          <w:sz w:val="28"/>
          <w:szCs w:val="28"/>
        </w:rPr>
      </w:pPr>
    </w:p>
    <w:p w:rsidR="006C3528" w:rsidRPr="008F2EC8" w:rsidRDefault="006C3528" w:rsidP="006C3528">
      <w:pPr>
        <w:numPr>
          <w:ilvl w:val="0"/>
          <w:numId w:val="1"/>
        </w:numPr>
        <w:spacing w:after="120"/>
        <w:ind w:left="714" w:hanging="357"/>
        <w:jc w:val="both"/>
        <w:rPr>
          <w:bCs/>
        </w:rPr>
      </w:pPr>
      <w:r>
        <w:rPr>
          <w:bCs/>
        </w:rPr>
        <w:t>Aktualizēt</w:t>
      </w:r>
      <w:r w:rsidRPr="00275C7B">
        <w:rPr>
          <w:bCs/>
        </w:rPr>
        <w:t xml:space="preserve"> Ogres novada pašvaldības ceļu un ielu </w:t>
      </w:r>
      <w:r>
        <w:rPr>
          <w:bCs/>
        </w:rPr>
        <w:t xml:space="preserve">bez cietā seguma </w:t>
      </w:r>
      <w:r w:rsidRPr="00275C7B">
        <w:rPr>
          <w:bCs/>
        </w:rPr>
        <w:t>atlases kritērij</w:t>
      </w:r>
      <w:r>
        <w:rPr>
          <w:bCs/>
        </w:rPr>
        <w:t>us</w:t>
      </w:r>
      <w:r w:rsidRPr="00275C7B">
        <w:rPr>
          <w:bCs/>
        </w:rPr>
        <w:t xml:space="preserve"> Lauku atbalsta programmas 2014.-2020.gadam atbalsta pasākumam “Pamatpakalpojumi un ciematu atjaunošana lauku apvidos”</w:t>
      </w:r>
      <w:r>
        <w:rPr>
          <w:bCs/>
        </w:rPr>
        <w:t xml:space="preserve"> (</w:t>
      </w:r>
      <w:hyperlink r:id="rId8" w:history="1">
        <w:r w:rsidRPr="000D0482">
          <w:rPr>
            <w:rStyle w:val="Hyperlink"/>
            <w:bCs/>
          </w:rPr>
          <w:t>pielikumā uz 9 lapām</w:t>
        </w:r>
      </w:hyperlink>
      <w:r>
        <w:rPr>
          <w:bCs/>
        </w:rPr>
        <w:t>) (turpmāk – Kritēriji).</w:t>
      </w:r>
      <w:bookmarkStart w:id="0" w:name="_GoBack"/>
      <w:bookmarkEnd w:id="0"/>
    </w:p>
    <w:p w:rsidR="006C3528" w:rsidRDefault="006C3528" w:rsidP="006C3528">
      <w:pPr>
        <w:numPr>
          <w:ilvl w:val="0"/>
          <w:numId w:val="1"/>
        </w:numPr>
        <w:spacing w:after="120"/>
        <w:ind w:left="714" w:hanging="357"/>
        <w:jc w:val="both"/>
        <w:rPr>
          <w:bCs/>
        </w:rPr>
      </w:pPr>
      <w:r>
        <w:rPr>
          <w:bCs/>
        </w:rPr>
        <w:lastRenderedPageBreak/>
        <w:t>Nodot Kritērijus publiskajai apspriešanai, nosakot publiskās apspriešanas periodu 3 (trīs) kalendārās nedēļas no lēmuma stāšanās spēkā dienas.</w:t>
      </w:r>
    </w:p>
    <w:p w:rsidR="006C3528" w:rsidRDefault="006C3528" w:rsidP="006C3528">
      <w:pPr>
        <w:numPr>
          <w:ilvl w:val="0"/>
          <w:numId w:val="1"/>
        </w:numPr>
        <w:spacing w:after="120"/>
        <w:jc w:val="both"/>
        <w:rPr>
          <w:bCs/>
        </w:rPr>
      </w:pPr>
      <w:r>
        <w:rPr>
          <w:bCs/>
        </w:rPr>
        <w:t xml:space="preserve">Uzdot Ogres novada pašvaldības centrālās administrācijas “Ogres novada pašvaldība” </w:t>
      </w:r>
      <w:r w:rsidRPr="000779FC">
        <w:rPr>
          <w:bCs/>
        </w:rPr>
        <w:t>Sabiedrisko attiecību nodaļa</w:t>
      </w:r>
      <w:r>
        <w:rPr>
          <w:bCs/>
        </w:rPr>
        <w:t>i ne vēlāk kā 5 (piecu) darba dienu laikā pēc lēmuma stāšanās spēkā dienas nodrošināt publicitāti par Kritēriju publisko apspriešanu Ogres novada pašvaldības mājas lapā un laikrakstā.</w:t>
      </w:r>
    </w:p>
    <w:p w:rsidR="006C3528" w:rsidRDefault="006C3528" w:rsidP="006C3528">
      <w:pPr>
        <w:numPr>
          <w:ilvl w:val="0"/>
          <w:numId w:val="1"/>
        </w:numPr>
        <w:spacing w:after="120"/>
        <w:jc w:val="both"/>
        <w:rPr>
          <w:bCs/>
        </w:rPr>
      </w:pPr>
      <w:r>
        <w:rPr>
          <w:bCs/>
        </w:rPr>
        <w:t xml:space="preserve">Uzdot </w:t>
      </w:r>
      <w:r w:rsidRPr="00601DD1">
        <w:rPr>
          <w:bCs/>
        </w:rPr>
        <w:t>Ogres novada grants ceļu posmu un to tehniskā stāvokļa izvērtēšanas komisij</w:t>
      </w:r>
      <w:r>
        <w:rPr>
          <w:bCs/>
        </w:rPr>
        <w:t>ai apkopot un izvērtēt publiskās apspriešanas rezultātus un būtisku izmaiņu gadījumā iesniegt kritērijus aktualizācijai Ogres novada pašvaldības domē.</w:t>
      </w:r>
    </w:p>
    <w:p w:rsidR="006C3528" w:rsidRDefault="006C3528" w:rsidP="006C3528">
      <w:pPr>
        <w:numPr>
          <w:ilvl w:val="0"/>
          <w:numId w:val="1"/>
        </w:numPr>
        <w:spacing w:after="120"/>
        <w:jc w:val="both"/>
        <w:rPr>
          <w:bCs/>
        </w:rPr>
      </w:pPr>
      <w:r>
        <w:rPr>
          <w:bCs/>
        </w:rPr>
        <w:t xml:space="preserve">Uzdot </w:t>
      </w:r>
      <w:r w:rsidRPr="00601DD1">
        <w:rPr>
          <w:bCs/>
        </w:rPr>
        <w:t>Ogres novada grants ceļu posmu un to tehniskā stāvokļa izvērtēšanas komisij</w:t>
      </w:r>
      <w:r>
        <w:rPr>
          <w:bCs/>
        </w:rPr>
        <w:t>ai 10 (desmit) darba dienu laikā pēc kritēriju publiskās apspriešanas perioda beigām organizēt iedzīvotāju un uzņēmēju priekšlikumu iesniegšanu</w:t>
      </w:r>
      <w:r w:rsidRPr="00B02C62">
        <w:rPr>
          <w:bCs/>
        </w:rPr>
        <w:t xml:space="preserve"> </w:t>
      </w:r>
      <w:r>
        <w:rPr>
          <w:bCs/>
        </w:rPr>
        <w:t xml:space="preserve">un apspriešanu </w:t>
      </w:r>
      <w:r w:rsidRPr="00B02C62">
        <w:rPr>
          <w:bCs/>
        </w:rPr>
        <w:t>par pārbūvējamiem vai izbūvējamiem ceļu posmiem</w:t>
      </w:r>
      <w:r>
        <w:rPr>
          <w:bCs/>
        </w:rPr>
        <w:t>, nosakot priekšlikumu iesniegšanas periodu 3 (trīs) kalendārās nedēļas no paziņojuma publicēšanas Ogres novada pašvaldības mājas lapā.</w:t>
      </w:r>
    </w:p>
    <w:p w:rsidR="006C3528" w:rsidRDefault="006C3528" w:rsidP="006C3528">
      <w:pPr>
        <w:numPr>
          <w:ilvl w:val="0"/>
          <w:numId w:val="1"/>
        </w:numPr>
        <w:spacing w:after="120"/>
        <w:ind w:left="714" w:hanging="357"/>
        <w:jc w:val="both"/>
        <w:rPr>
          <w:bCs/>
        </w:rPr>
      </w:pPr>
      <w:r>
        <w:rPr>
          <w:bCs/>
        </w:rPr>
        <w:t xml:space="preserve">Kontroli par lēmuma izpildi uzdot Ogres novada pašvaldības izpilddirektora vietniekam Pēterim </w:t>
      </w:r>
      <w:proofErr w:type="spellStart"/>
      <w:r>
        <w:rPr>
          <w:bCs/>
        </w:rPr>
        <w:t>Špakovskim</w:t>
      </w:r>
      <w:proofErr w:type="spellEnd"/>
      <w:r>
        <w:rPr>
          <w:bCs/>
        </w:rPr>
        <w:t>.</w:t>
      </w:r>
    </w:p>
    <w:p w:rsidR="006C3528" w:rsidRPr="00363548" w:rsidRDefault="006C3528" w:rsidP="006C3528">
      <w:pPr>
        <w:spacing w:after="120"/>
        <w:jc w:val="both"/>
        <w:rPr>
          <w:bCs/>
        </w:rPr>
      </w:pPr>
    </w:p>
    <w:p w:rsidR="006C3528" w:rsidRPr="00723804" w:rsidRDefault="006C3528" w:rsidP="006C3528">
      <w:pPr>
        <w:pStyle w:val="BodyTextIndent2"/>
        <w:ind w:left="218"/>
        <w:jc w:val="right"/>
      </w:pPr>
      <w:r w:rsidRPr="00723804">
        <w:t>(Sēdes vadītāja,</w:t>
      </w:r>
    </w:p>
    <w:p w:rsidR="006C3528" w:rsidRPr="00723804" w:rsidRDefault="006C3528" w:rsidP="006C3528">
      <w:pPr>
        <w:pStyle w:val="BodyTextIndent2"/>
        <w:ind w:left="218"/>
        <w:jc w:val="right"/>
      </w:pPr>
      <w:r w:rsidRPr="00723804">
        <w:t xml:space="preserve">domes priekšsēdētāja </w:t>
      </w:r>
      <w:proofErr w:type="spellStart"/>
      <w:r>
        <w:t>E.Helmaņa</w:t>
      </w:r>
      <w:proofErr w:type="spellEnd"/>
      <w:r w:rsidRPr="00723804">
        <w:t xml:space="preserve"> paraksts)</w:t>
      </w:r>
    </w:p>
    <w:p w:rsidR="006C3528" w:rsidRDefault="006C3528" w:rsidP="006C3528">
      <w:pPr>
        <w:rPr>
          <w:i/>
          <w:iCs/>
        </w:rPr>
      </w:pPr>
    </w:p>
    <w:p w:rsidR="006C3528" w:rsidRDefault="006C3528" w:rsidP="006C3528">
      <w:pPr>
        <w:rPr>
          <w:bCs/>
          <w:sz w:val="28"/>
          <w:szCs w:val="28"/>
        </w:rPr>
      </w:pPr>
      <w:r w:rsidRPr="00723804">
        <w:rPr>
          <w:i/>
          <w:iCs/>
        </w:rPr>
        <w:t xml:space="preserve">Lēmums stājas spēkā </w:t>
      </w:r>
      <w:r>
        <w:rPr>
          <w:i/>
          <w:iCs/>
        </w:rPr>
        <w:t>2017.gada 18.augustā</w:t>
      </w:r>
    </w:p>
    <w:p w:rsidR="00525848" w:rsidRDefault="00525848"/>
    <w:sectPr w:rsidR="00525848" w:rsidSect="00606E85">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DD" w:rsidRDefault="000215DD">
      <w:r>
        <w:separator/>
      </w:r>
    </w:p>
  </w:endnote>
  <w:endnote w:type="continuationSeparator" w:id="0">
    <w:p w:rsidR="000215DD" w:rsidRDefault="0002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6D" w:rsidRDefault="006C352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26D" w:rsidRDefault="0002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2D" w:rsidRDefault="006C3528">
    <w:pPr>
      <w:pStyle w:val="Footer"/>
      <w:jc w:val="center"/>
    </w:pPr>
    <w:r>
      <w:fldChar w:fldCharType="begin"/>
    </w:r>
    <w:r>
      <w:instrText>PAGE   \* MERGEFORMAT</w:instrText>
    </w:r>
    <w:r>
      <w:fldChar w:fldCharType="separate"/>
    </w:r>
    <w:r w:rsidR="000D0482">
      <w:rPr>
        <w:noProof/>
      </w:rPr>
      <w:t>2</w:t>
    </w:r>
    <w:r>
      <w:fldChar w:fldCharType="end"/>
    </w:r>
  </w:p>
  <w:p w:rsidR="00A0062D" w:rsidRDefault="0002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DD" w:rsidRDefault="000215DD">
      <w:r>
        <w:separator/>
      </w:r>
    </w:p>
  </w:footnote>
  <w:footnote w:type="continuationSeparator" w:id="0">
    <w:p w:rsidR="000215DD" w:rsidRDefault="00021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3BFE"/>
    <w:multiLevelType w:val="hybridMultilevel"/>
    <w:tmpl w:val="95E63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28"/>
    <w:rsid w:val="000215DD"/>
    <w:rsid w:val="000D0482"/>
    <w:rsid w:val="00525848"/>
    <w:rsid w:val="006C35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E8D4-9E5A-4633-8182-9044EE51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5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528"/>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528"/>
    <w:rPr>
      <w:rFonts w:ascii="Arial" w:eastAsia="Times New Roman" w:hAnsi="Arial" w:cs="Arial"/>
      <w:b/>
      <w:bCs/>
      <w:kern w:val="32"/>
      <w:sz w:val="32"/>
      <w:szCs w:val="32"/>
    </w:rPr>
  </w:style>
  <w:style w:type="character" w:customStyle="1" w:styleId="Heading2Char">
    <w:name w:val="Heading 2 Char"/>
    <w:basedOn w:val="DefaultParagraphFont"/>
    <w:link w:val="Heading2"/>
    <w:rsid w:val="006C3528"/>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6C3528"/>
    <w:pPr>
      <w:ind w:left="-142"/>
      <w:jc w:val="both"/>
    </w:pPr>
    <w:rPr>
      <w:szCs w:val="20"/>
    </w:rPr>
  </w:style>
  <w:style w:type="character" w:customStyle="1" w:styleId="BodyTextIndent2Char">
    <w:name w:val="Body Text Indent 2 Char"/>
    <w:basedOn w:val="DefaultParagraphFont"/>
    <w:link w:val="BodyTextIndent2"/>
    <w:rsid w:val="006C3528"/>
    <w:rPr>
      <w:rFonts w:ascii="Times New Roman" w:eastAsia="Times New Roman" w:hAnsi="Times New Roman" w:cs="Times New Roman"/>
      <w:sz w:val="24"/>
      <w:szCs w:val="20"/>
    </w:rPr>
  </w:style>
  <w:style w:type="paragraph" w:styleId="Footer">
    <w:name w:val="footer"/>
    <w:basedOn w:val="Normal"/>
    <w:link w:val="FooterChar"/>
    <w:uiPriority w:val="99"/>
    <w:rsid w:val="006C3528"/>
    <w:pPr>
      <w:tabs>
        <w:tab w:val="center" w:pos="4153"/>
        <w:tab w:val="right" w:pos="8306"/>
      </w:tabs>
    </w:pPr>
  </w:style>
  <w:style w:type="character" w:customStyle="1" w:styleId="FooterChar">
    <w:name w:val="Footer Char"/>
    <w:basedOn w:val="DefaultParagraphFont"/>
    <w:link w:val="Footer"/>
    <w:uiPriority w:val="99"/>
    <w:rsid w:val="006C3528"/>
    <w:rPr>
      <w:rFonts w:ascii="Times New Roman" w:eastAsia="Times New Roman" w:hAnsi="Times New Roman" w:cs="Times New Roman"/>
      <w:sz w:val="24"/>
      <w:szCs w:val="24"/>
    </w:rPr>
  </w:style>
  <w:style w:type="character" w:styleId="PageNumber">
    <w:name w:val="page number"/>
    <w:basedOn w:val="DefaultParagraphFont"/>
    <w:rsid w:val="006C3528"/>
  </w:style>
  <w:style w:type="character" w:styleId="Hyperlink">
    <w:name w:val="Hyperlink"/>
    <w:basedOn w:val="DefaultParagraphFont"/>
    <w:uiPriority w:val="99"/>
    <w:unhideWhenUsed/>
    <w:rsid w:val="000D0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17_augusts/pielikumi//prot_8_piel_par_3_17_08_2017.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2733</Words>
  <Characters>1559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2017-08-29T07:55:00Z</dcterms:created>
  <dcterms:modified xsi:type="dcterms:W3CDTF">2017-08-29T07:55:00Z</dcterms:modified>
</cp:coreProperties>
</file>