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0FB" w:rsidRPr="004B2764" w:rsidRDefault="00C860FB" w:rsidP="00C860FB">
      <w:pPr>
        <w:pStyle w:val="BodyTextIndent2"/>
        <w:jc w:val="center"/>
        <w:rPr>
          <w:b/>
        </w:rPr>
      </w:pPr>
      <w:r w:rsidRPr="004B2764">
        <w:rPr>
          <w:b/>
        </w:rPr>
        <w:t>1.§</w:t>
      </w:r>
    </w:p>
    <w:p w:rsidR="00C860FB" w:rsidRDefault="00C860FB" w:rsidP="00C860FB">
      <w:pPr>
        <w:pStyle w:val="BodyTextIndent2"/>
        <w:jc w:val="center"/>
        <w:rPr>
          <w:b/>
        </w:rPr>
      </w:pPr>
      <w:r w:rsidRPr="004B2764">
        <w:rPr>
          <w:b/>
        </w:rPr>
        <w:t>Par grozījumu Ogres novada pašvaldības domes 2015.gada 17.septembra lēmumā (protokola izraksts Nr.15; 45.§ ) “Par Ogres novada pašvaldības vispārējās, interešu un profesionālās ievirzes izglītības iestāžu vadītāju un pirmskolas izglītības iestāžu vadītāju un viņu vietnieku amatalgām”</w:t>
      </w:r>
    </w:p>
    <w:p w:rsidR="00C860FB" w:rsidRPr="004B2764" w:rsidRDefault="00C860FB" w:rsidP="00C860FB">
      <w:pPr>
        <w:pStyle w:val="BodyTextIndent2"/>
        <w:jc w:val="center"/>
      </w:pPr>
      <w:r w:rsidRPr="004B2764">
        <w:t>(</w:t>
      </w:r>
      <w:proofErr w:type="spellStart"/>
      <w:r w:rsidRPr="004B2764">
        <w:t>D.Bārbale</w:t>
      </w:r>
      <w:proofErr w:type="spellEnd"/>
      <w:r w:rsidRPr="004B2764">
        <w:t>)</w:t>
      </w:r>
    </w:p>
    <w:p w:rsidR="00C860FB" w:rsidRDefault="00C860FB" w:rsidP="00C860FB">
      <w:pPr>
        <w:pStyle w:val="BodyTextIndent2"/>
        <w:jc w:val="both"/>
      </w:pPr>
    </w:p>
    <w:p w:rsidR="00C860FB" w:rsidRDefault="00C860FB" w:rsidP="00C860FB">
      <w:pPr>
        <w:pStyle w:val="BodyTextIndent2"/>
        <w:ind w:firstLine="720"/>
        <w:jc w:val="both"/>
      </w:pPr>
      <w:r>
        <w:t xml:space="preserve">Noklausoties Ogres novada pašvaldības centrālās administrācijas “Ogres novada pašvaldība” Administratīvā departamenta direktores Danas </w:t>
      </w:r>
      <w:proofErr w:type="spellStart"/>
      <w:r>
        <w:t>Bārbales</w:t>
      </w:r>
      <w:proofErr w:type="spellEnd"/>
      <w:r>
        <w:t xml:space="preserve"> ziņojumu, ņemot vērā:</w:t>
      </w:r>
    </w:p>
    <w:p w:rsidR="00C860FB" w:rsidRDefault="00C860FB" w:rsidP="00C860FB">
      <w:pPr>
        <w:pStyle w:val="BodyTextIndent2"/>
        <w:jc w:val="both"/>
      </w:pPr>
      <w:r>
        <w:t xml:space="preserve">1) Ogres novada pašvaldības domes 2015.gada 17.decembra lēmumu (protokola izraksts Nr.19, 37.§) “Par Ogres novada pašvaldības domes priekšsēdētāja un viņa vietnieku, izpilddirektora un viņa vietnieku un Ogres novada pašvaldības centrālās administrācijas “Ogres novada pašvaldība” amatu un amatalgu likmju saraksta apstiprināšanu”, saskaņā ar kuru centrālās administrācijas “Ogres novada pašvaldība” Izglītības un sporta pārvaldē likvidēta sporta speciālista amata vienība, </w:t>
      </w:r>
    </w:p>
    <w:p w:rsidR="00C860FB" w:rsidRDefault="00C860FB" w:rsidP="00C860FB">
      <w:pPr>
        <w:pStyle w:val="BodyTextIndent2"/>
        <w:jc w:val="both"/>
      </w:pPr>
      <w:r>
        <w:t>2) Ogres novada pašvaldības domes 2015.gada 17.decembra lēmumu (protokola izraksts Nr.19, 46.§) “Par Ogres novada pašvaldības nolikuma “Grozījumi Ogres novada pašvaldības 2013.gada 18.jūlija nolikumā “Ogres novada sporta centra nolikums” apstiprināšanu”, saskaņā ar kuru centrālās administrācijas “Ogres novada pašvaldība” Izglītības un sporta pārvaldes sporta speciālista amata pienākumi deleģēti Ogres novada Sporta centram, kā arī nosakot, ka Ogres novada Sporta centrs turpmāk īstenos valsts sporta politikas pamatnostādnes un novada sporta politiku;</w:t>
      </w:r>
    </w:p>
    <w:p w:rsidR="00C860FB" w:rsidRDefault="00C860FB" w:rsidP="00C860FB">
      <w:pPr>
        <w:pStyle w:val="BodyTextIndent2"/>
        <w:jc w:val="both"/>
      </w:pPr>
      <w:r>
        <w:t>3) Ogres novada pašvaldības domes 2015.gada 17.decembra lēmumu (protokola izraksts Nr.19, 40.§) “Par Ogres novada pašvaldības iestādes “Ogres novada sporta centrs” amatu un amatalgu likmju saraksta apstiprināšanu”,</w:t>
      </w:r>
    </w:p>
    <w:p w:rsidR="00C860FB" w:rsidRDefault="00C860FB" w:rsidP="00C860FB">
      <w:pPr>
        <w:pStyle w:val="BodyTextIndent2"/>
        <w:jc w:val="both"/>
      </w:pPr>
      <w:r>
        <w:t>un pamatojoties uz likuma „Par pašvaldībām” 21.panta pirmās daļas 13.punktu, Ministru kabineta 2009.gada 28.jūnija noteikumu Nr.836 „Pedagogu darba samaksas noteikumi” 5.punktu, Ogres novada pašvaldības domes 2010.gada 26.augusta apstiprinātajiem noteikumiem „Par kārtību, kādā Ogres novada pašvaldība sadala valsts budžeta mērķdotāciju izglītības iestāžu pedagogu darba samaksai” (protokols Nr.9., 29.§),</w:t>
      </w:r>
    </w:p>
    <w:p w:rsidR="00C860FB" w:rsidRDefault="00C860FB" w:rsidP="00C860FB">
      <w:pPr>
        <w:pStyle w:val="BodyTextIndent2"/>
        <w:jc w:val="both"/>
      </w:pPr>
    </w:p>
    <w:p w:rsidR="00C860FB" w:rsidRDefault="00C860FB" w:rsidP="00C860FB">
      <w:pPr>
        <w:pStyle w:val="BodyTextIndent2"/>
        <w:jc w:val="center"/>
      </w:pPr>
      <w:r>
        <w:t>balsojot: PAR -  12 (</w:t>
      </w:r>
      <w:proofErr w:type="spellStart"/>
      <w:r>
        <w:t>A.Mangulis</w:t>
      </w:r>
      <w:proofErr w:type="spellEnd"/>
      <w:r>
        <w:t xml:space="preserve">, </w:t>
      </w:r>
      <w:proofErr w:type="spellStart"/>
      <w:r>
        <w:t>E.Helmanis</w:t>
      </w:r>
      <w:proofErr w:type="spellEnd"/>
      <w:r>
        <w:t xml:space="preserve">, </w:t>
      </w:r>
      <w:proofErr w:type="spellStart"/>
      <w:r>
        <w:t>M.Siliņš</w:t>
      </w:r>
      <w:proofErr w:type="spellEnd"/>
      <w:r>
        <w:t xml:space="preserve">, </w:t>
      </w:r>
      <w:proofErr w:type="spellStart"/>
      <w:r>
        <w:t>V.Gaile</w:t>
      </w:r>
      <w:proofErr w:type="spellEnd"/>
      <w:r>
        <w:t xml:space="preserve">, </w:t>
      </w:r>
      <w:proofErr w:type="spellStart"/>
      <w:r>
        <w:t>E.Bartkevičs</w:t>
      </w:r>
      <w:proofErr w:type="spellEnd"/>
      <w:r>
        <w:t xml:space="preserve">, </w:t>
      </w:r>
      <w:proofErr w:type="spellStart"/>
      <w:r>
        <w:t>Dz.Mozule</w:t>
      </w:r>
      <w:proofErr w:type="spellEnd"/>
      <w:r>
        <w:t xml:space="preserve">, </w:t>
      </w:r>
      <w:proofErr w:type="spellStart"/>
      <w:r>
        <w:t>I.Tamane</w:t>
      </w:r>
      <w:proofErr w:type="spellEnd"/>
      <w:r>
        <w:t xml:space="preserve">, </w:t>
      </w:r>
      <w:proofErr w:type="spellStart"/>
      <w:r>
        <w:t>J.Laizāns</w:t>
      </w:r>
      <w:proofErr w:type="spellEnd"/>
      <w:r>
        <w:t xml:space="preserve">, </w:t>
      </w:r>
      <w:proofErr w:type="spellStart"/>
      <w:r>
        <w:t>M.Legzdiņš</w:t>
      </w:r>
      <w:proofErr w:type="spellEnd"/>
      <w:r>
        <w:t xml:space="preserve">,  </w:t>
      </w:r>
      <w:proofErr w:type="spellStart"/>
      <w:r>
        <w:t>I.Vecziediņa</w:t>
      </w:r>
      <w:proofErr w:type="spellEnd"/>
      <w:r>
        <w:t xml:space="preserve">, </w:t>
      </w:r>
      <w:proofErr w:type="spellStart"/>
      <w:r>
        <w:t>D.Širovs</w:t>
      </w:r>
      <w:proofErr w:type="spellEnd"/>
      <w:r>
        <w:t xml:space="preserve">, </w:t>
      </w:r>
      <w:proofErr w:type="spellStart"/>
      <w:r>
        <w:t>R.Javoišs</w:t>
      </w:r>
      <w:proofErr w:type="spellEnd"/>
      <w:r>
        <w:t>,), PRET - nav, ATTURAS - nav,</w:t>
      </w:r>
    </w:p>
    <w:p w:rsidR="00C860FB" w:rsidRDefault="00C860FB" w:rsidP="00C860FB">
      <w:pPr>
        <w:pStyle w:val="BodyTextIndent2"/>
        <w:jc w:val="center"/>
      </w:pPr>
      <w:r>
        <w:t>Ogres novada pašvaldības dome NOLEMJ:</w:t>
      </w:r>
    </w:p>
    <w:p w:rsidR="00C860FB" w:rsidRDefault="00C860FB" w:rsidP="00C860FB">
      <w:pPr>
        <w:pStyle w:val="BodyTextIndent2"/>
        <w:jc w:val="both"/>
      </w:pPr>
    </w:p>
    <w:p w:rsidR="00C860FB" w:rsidRDefault="00C860FB" w:rsidP="00C860FB">
      <w:pPr>
        <w:pStyle w:val="BodyTextIndent2"/>
        <w:numPr>
          <w:ilvl w:val="0"/>
          <w:numId w:val="1"/>
        </w:numPr>
        <w:jc w:val="both"/>
      </w:pPr>
      <w:r>
        <w:t>Izdarīt Ogres novada pašvaldības domes 2015.gada 17.septembra lēmumā (protokola izraksts Nr.15; 45.§.) “Par Ogres novada pašvaldības vispārējās, interešu un profesionālās ievirzes izglītības iestāžu vadītāju un pirmskolas izglītības iestāžu vadītāju un viņu vietnieku amatalgām” (turpmāk – lēmumā) šādu grozījumu:</w:t>
      </w:r>
    </w:p>
    <w:p w:rsidR="00C860FB" w:rsidRDefault="00C860FB" w:rsidP="00C860FB">
      <w:pPr>
        <w:pStyle w:val="BodyTextIndent2"/>
        <w:jc w:val="both"/>
      </w:pPr>
    </w:p>
    <w:p w:rsidR="00C860FB" w:rsidRDefault="00C860FB" w:rsidP="00C860FB">
      <w:pPr>
        <w:pStyle w:val="BodyTextIndent2"/>
        <w:jc w:val="both"/>
      </w:pPr>
      <w:r>
        <w:t>Aizstāt lēmuma 2. punkta tabulā skaitli “970”ar skaitli “1500”.</w:t>
      </w:r>
    </w:p>
    <w:p w:rsidR="00C860FB" w:rsidRDefault="00C860FB" w:rsidP="00C860FB">
      <w:pPr>
        <w:pStyle w:val="BodyTextIndent2"/>
        <w:jc w:val="both"/>
      </w:pPr>
    </w:p>
    <w:p w:rsidR="00C860FB" w:rsidRPr="00010E83" w:rsidRDefault="00C860FB" w:rsidP="00C860FB">
      <w:pPr>
        <w:pStyle w:val="BodyTextIndent2"/>
        <w:numPr>
          <w:ilvl w:val="0"/>
          <w:numId w:val="1"/>
        </w:numPr>
        <w:jc w:val="both"/>
      </w:pPr>
      <w:r>
        <w:t>Kontroli par lēmuma izpildi uzdot pašvaldības izpilddirektoram Pēterim Dimantam.</w:t>
      </w:r>
    </w:p>
    <w:p w:rsidR="00D74D65" w:rsidRDefault="00D74D65">
      <w:bookmarkStart w:id="0" w:name="_GoBack"/>
      <w:bookmarkEnd w:id="0"/>
    </w:p>
    <w:sectPr w:rsidR="00D74D6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381120"/>
    <w:multiLevelType w:val="hybridMultilevel"/>
    <w:tmpl w:val="9F3415DE"/>
    <w:lvl w:ilvl="0" w:tplc="699614F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0FB"/>
    <w:rsid w:val="00C860FB"/>
    <w:rsid w:val="00D74D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1C768-F439-4402-9E0D-75F30029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1"/>
    <w:rsid w:val="00C860FB"/>
    <w:pPr>
      <w:spacing w:after="0" w:line="240" w:lineRule="auto"/>
      <w:ind w:left="720"/>
    </w:pPr>
    <w:rPr>
      <w:rFonts w:ascii="Times New Roman" w:eastAsia="Times New Roman" w:hAnsi="Times New Roman" w:cs="Times New Roman"/>
      <w:sz w:val="24"/>
      <w:szCs w:val="24"/>
    </w:rPr>
  </w:style>
  <w:style w:type="character" w:customStyle="1" w:styleId="BodyTextIndent2Char">
    <w:name w:val="Body Text Indent 2 Char"/>
    <w:basedOn w:val="DefaultParagraphFont"/>
    <w:uiPriority w:val="99"/>
    <w:semiHidden/>
    <w:rsid w:val="00C860FB"/>
  </w:style>
  <w:style w:type="paragraph" w:customStyle="1" w:styleId="CharChar2CharCharCharCharCharCharCharCharCharChar">
    <w:name w:val=" Char Char2 Char Char Char Char Char Char Char Char Char Char"/>
    <w:basedOn w:val="Normal"/>
    <w:rsid w:val="00C860FB"/>
    <w:pPr>
      <w:widowControl w:val="0"/>
      <w:adjustRightInd w:val="0"/>
      <w:spacing w:line="240" w:lineRule="exact"/>
      <w:jc w:val="both"/>
    </w:pPr>
    <w:rPr>
      <w:rFonts w:ascii="Tahoma" w:eastAsia="Times New Roman" w:hAnsi="Tahoma" w:cs="Times New Roman"/>
      <w:sz w:val="20"/>
      <w:szCs w:val="20"/>
      <w:lang w:val="en-US"/>
    </w:rPr>
  </w:style>
  <w:style w:type="character" w:customStyle="1" w:styleId="BodyTextIndent2Char1">
    <w:name w:val="Body Text Indent 2 Char1"/>
    <w:link w:val="BodyTextIndent2"/>
    <w:rsid w:val="00C860F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1787</Words>
  <Characters>1020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Ausjuka</dc:creator>
  <cp:keywords/>
  <dc:description/>
  <cp:lastModifiedBy>Liga Ausjuka</cp:lastModifiedBy>
  <cp:revision>1</cp:revision>
  <dcterms:created xsi:type="dcterms:W3CDTF">2016-02-11T10:02:00Z</dcterms:created>
  <dcterms:modified xsi:type="dcterms:W3CDTF">2016-02-11T10:02:00Z</dcterms:modified>
</cp:coreProperties>
</file>