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0C" w:rsidRPr="008F1116" w:rsidRDefault="00C42C0C" w:rsidP="00C42C0C">
      <w:pPr>
        <w:jc w:val="center"/>
        <w:rPr>
          <w:rFonts w:cs="Times New Roman"/>
          <w:b/>
          <w:iCs w:val="0"/>
          <w:color w:val="auto"/>
        </w:rPr>
      </w:pPr>
      <w:r w:rsidRPr="008F1116">
        <w:rPr>
          <w:rFonts w:cs="Times New Roman"/>
          <w:b/>
        </w:rPr>
        <w:t>37.§</w:t>
      </w:r>
    </w:p>
    <w:p w:rsidR="00C42C0C" w:rsidRPr="008F1116" w:rsidRDefault="00C42C0C" w:rsidP="00C42C0C">
      <w:pPr>
        <w:pStyle w:val="Heading1"/>
        <w:jc w:val="center"/>
        <w:rPr>
          <w:rFonts w:ascii="Times New Roman" w:hAnsi="Times New Roman"/>
          <w:b/>
          <w:u w:val="single"/>
        </w:rPr>
      </w:pPr>
      <w:r w:rsidRPr="008F1116">
        <w:rPr>
          <w:rFonts w:ascii="Times New Roman" w:hAnsi="Times New Roman"/>
          <w:b/>
          <w:u w:val="single"/>
        </w:rPr>
        <w:t xml:space="preserve">Par </w:t>
      </w:r>
      <w:proofErr w:type="spellStart"/>
      <w:r w:rsidRPr="008F1116">
        <w:rPr>
          <w:rFonts w:ascii="Times New Roman" w:hAnsi="Times New Roman"/>
          <w:b/>
          <w:u w:val="single"/>
        </w:rPr>
        <w:t>grozījumiem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Ogres </w:t>
      </w:r>
      <w:proofErr w:type="spellStart"/>
      <w:r w:rsidRPr="008F1116">
        <w:rPr>
          <w:rFonts w:ascii="Times New Roman" w:hAnsi="Times New Roman"/>
          <w:b/>
          <w:u w:val="single"/>
        </w:rPr>
        <w:t>novada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domes 23.05.2013. </w:t>
      </w:r>
      <w:proofErr w:type="spellStart"/>
      <w:proofErr w:type="gramStart"/>
      <w:r w:rsidRPr="008F1116">
        <w:rPr>
          <w:rFonts w:ascii="Times New Roman" w:hAnsi="Times New Roman"/>
          <w:b/>
          <w:u w:val="single"/>
        </w:rPr>
        <w:t>lēmumā</w:t>
      </w:r>
      <w:proofErr w:type="spellEnd"/>
      <w:proofErr w:type="gramEnd"/>
      <w:r w:rsidRPr="008F1116">
        <w:rPr>
          <w:rFonts w:ascii="Times New Roman" w:hAnsi="Times New Roman"/>
          <w:b/>
          <w:u w:val="single"/>
        </w:rPr>
        <w:t xml:space="preserve"> “Par Ogres </w:t>
      </w:r>
      <w:proofErr w:type="spellStart"/>
      <w:r w:rsidRPr="008F1116">
        <w:rPr>
          <w:rFonts w:ascii="Times New Roman" w:hAnsi="Times New Roman"/>
          <w:b/>
          <w:u w:val="single"/>
        </w:rPr>
        <w:t>novada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pašvaldības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iesaistīšanos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Nacionālajā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veselīgo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pašvaldību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tīklā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, </w:t>
      </w:r>
      <w:proofErr w:type="spellStart"/>
      <w:r w:rsidRPr="008F1116">
        <w:rPr>
          <w:rFonts w:ascii="Times New Roman" w:hAnsi="Times New Roman"/>
          <w:b/>
          <w:u w:val="single"/>
        </w:rPr>
        <w:t>komisijas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izveidi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un </w:t>
      </w:r>
      <w:proofErr w:type="spellStart"/>
      <w:r w:rsidRPr="008F1116">
        <w:rPr>
          <w:rFonts w:ascii="Times New Roman" w:hAnsi="Times New Roman"/>
          <w:b/>
          <w:u w:val="single"/>
        </w:rPr>
        <w:t>nolikuma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apstiprināšanu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” un Ogres </w:t>
      </w:r>
      <w:proofErr w:type="spellStart"/>
      <w:r w:rsidRPr="008F1116">
        <w:rPr>
          <w:rFonts w:ascii="Times New Roman" w:hAnsi="Times New Roman"/>
          <w:b/>
          <w:u w:val="single"/>
        </w:rPr>
        <w:t>novada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Veselīgas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pašvaldības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starpsektoru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vadības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konsultatīvās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komisijas</w:t>
      </w:r>
      <w:proofErr w:type="spellEnd"/>
      <w:r w:rsidRPr="008F111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F1116">
        <w:rPr>
          <w:rFonts w:ascii="Times New Roman" w:hAnsi="Times New Roman"/>
          <w:b/>
          <w:u w:val="single"/>
        </w:rPr>
        <w:t>nolikumā</w:t>
      </w:r>
      <w:proofErr w:type="spellEnd"/>
    </w:p>
    <w:p w:rsidR="00C42C0C" w:rsidRPr="008F1116" w:rsidRDefault="00C42C0C" w:rsidP="00C42C0C">
      <w:pPr>
        <w:jc w:val="center"/>
        <w:rPr>
          <w:rFonts w:cs="Times New Roman"/>
        </w:rPr>
      </w:pPr>
      <w:r w:rsidRPr="008F1116">
        <w:rPr>
          <w:rFonts w:cs="Times New Roman"/>
        </w:rPr>
        <w:t>(</w:t>
      </w:r>
      <w:proofErr w:type="spellStart"/>
      <w:r w:rsidRPr="008F1116">
        <w:rPr>
          <w:rFonts w:cs="Times New Roman"/>
        </w:rPr>
        <w:t>A.Lastiņa</w:t>
      </w:r>
      <w:proofErr w:type="spellEnd"/>
      <w:r w:rsidRPr="008F1116">
        <w:rPr>
          <w:rFonts w:cs="Times New Roman"/>
        </w:rPr>
        <w:t>)</w:t>
      </w:r>
    </w:p>
    <w:p w:rsidR="00C42C0C" w:rsidRPr="008F1116" w:rsidRDefault="00C42C0C" w:rsidP="00C42C0C">
      <w:pPr>
        <w:jc w:val="both"/>
        <w:rPr>
          <w:rFonts w:cs="Times New Roman"/>
        </w:rPr>
      </w:pPr>
    </w:p>
    <w:p w:rsidR="00C42C0C" w:rsidRPr="008F1116" w:rsidRDefault="00C42C0C" w:rsidP="00C42C0C">
      <w:pPr>
        <w:pStyle w:val="BodyTextIndent2"/>
        <w:ind w:left="0" w:firstLine="720"/>
      </w:pPr>
      <w:r w:rsidRPr="008F1116">
        <w:t>Pamatojoties uz likuma "Par pašvaldībām" 21. panta pirmās daļas 24. punktu un Ogres novada pašvaldības 2014. gada 18. decembra saistošo noteikumu Nr.36/2014 "Ogres novada pašvaldības nolikums" 7. punktu</w:t>
      </w:r>
      <w:r w:rsidRPr="008F1116">
        <w:rPr>
          <w:bCs/>
        </w:rPr>
        <w:t xml:space="preserve">, </w:t>
      </w:r>
    </w:p>
    <w:p w:rsidR="00C42C0C" w:rsidRPr="008F1116" w:rsidRDefault="00C42C0C" w:rsidP="00C42C0C">
      <w:pPr>
        <w:jc w:val="both"/>
        <w:rPr>
          <w:rFonts w:cs="Times New Roman"/>
        </w:rPr>
      </w:pPr>
    </w:p>
    <w:p w:rsidR="00C42C0C" w:rsidRPr="008F1116" w:rsidRDefault="00C42C0C" w:rsidP="00C42C0C">
      <w:pPr>
        <w:ind w:firstLine="218"/>
        <w:jc w:val="center"/>
        <w:rPr>
          <w:rFonts w:cs="Times New Roman"/>
        </w:rPr>
      </w:pPr>
      <w:r w:rsidRPr="008F1116">
        <w:rPr>
          <w:rFonts w:cs="Times New Roman"/>
          <w:b/>
        </w:rPr>
        <w:t>balsojot: PAR –</w:t>
      </w:r>
      <w:r w:rsidRPr="008F1116">
        <w:rPr>
          <w:rFonts w:cs="Times New Roman"/>
        </w:rPr>
        <w:t xml:space="preserve"> 17 balsis (</w:t>
      </w:r>
      <w:proofErr w:type="spellStart"/>
      <w:r w:rsidRPr="008F1116">
        <w:rPr>
          <w:rFonts w:cs="Times New Roman"/>
        </w:rPr>
        <w:t>A.Mangulis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E.Helmanis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A.Ceplītis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J.Laizāns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M.Siliņš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R.Javoišs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D.Širovs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V.Gaile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I.Tamane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S.Kirhnere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E.Bartkevičs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I.Vecziediņa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V.Pūķe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L.Strelkova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Dz.Mozule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M.Legzdiņš</w:t>
      </w:r>
      <w:proofErr w:type="spellEnd"/>
      <w:r w:rsidRPr="008F1116">
        <w:rPr>
          <w:rFonts w:cs="Times New Roman"/>
        </w:rPr>
        <w:t xml:space="preserve">, </w:t>
      </w:r>
      <w:proofErr w:type="spellStart"/>
      <w:r w:rsidRPr="008F1116">
        <w:rPr>
          <w:rFonts w:cs="Times New Roman"/>
        </w:rPr>
        <w:t>E.Dzelzītis</w:t>
      </w:r>
      <w:proofErr w:type="spellEnd"/>
      <w:r w:rsidRPr="008F1116">
        <w:rPr>
          <w:rFonts w:cs="Times New Roman"/>
        </w:rPr>
        <w:t xml:space="preserve">), </w:t>
      </w:r>
      <w:r w:rsidRPr="008F1116">
        <w:rPr>
          <w:rFonts w:cs="Times New Roman"/>
          <w:b/>
        </w:rPr>
        <w:t>PRET –</w:t>
      </w:r>
      <w:r w:rsidRPr="008F1116">
        <w:rPr>
          <w:rFonts w:cs="Times New Roman"/>
        </w:rPr>
        <w:t xml:space="preserve"> nav, </w:t>
      </w:r>
      <w:r w:rsidRPr="008F1116">
        <w:rPr>
          <w:rFonts w:cs="Times New Roman"/>
          <w:b/>
        </w:rPr>
        <w:t xml:space="preserve">ATTURAS – </w:t>
      </w:r>
      <w:r w:rsidRPr="008F1116">
        <w:rPr>
          <w:rFonts w:cs="Times New Roman"/>
        </w:rPr>
        <w:t>nav,</w:t>
      </w:r>
    </w:p>
    <w:p w:rsidR="00C42C0C" w:rsidRPr="008F1116" w:rsidRDefault="00C42C0C" w:rsidP="00C42C0C">
      <w:pPr>
        <w:jc w:val="center"/>
        <w:rPr>
          <w:rFonts w:cs="Times New Roman"/>
          <w:b/>
          <w:bCs/>
        </w:rPr>
      </w:pPr>
      <w:r w:rsidRPr="008F1116">
        <w:rPr>
          <w:rFonts w:cs="Times New Roman"/>
        </w:rPr>
        <w:t>Ogres novada pašvaldības dome</w:t>
      </w:r>
      <w:r w:rsidRPr="008F1116">
        <w:rPr>
          <w:rFonts w:cs="Times New Roman"/>
          <w:b/>
        </w:rPr>
        <w:t xml:space="preserve"> NOLEMJ:</w:t>
      </w:r>
    </w:p>
    <w:p w:rsidR="00C42C0C" w:rsidRPr="008F1116" w:rsidRDefault="00C42C0C" w:rsidP="00C42C0C">
      <w:pPr>
        <w:jc w:val="center"/>
        <w:rPr>
          <w:rFonts w:cs="Times New Roman"/>
        </w:rPr>
      </w:pPr>
    </w:p>
    <w:p w:rsidR="00C42C0C" w:rsidRPr="008F1116" w:rsidRDefault="00C42C0C" w:rsidP="00C42C0C">
      <w:pPr>
        <w:numPr>
          <w:ilvl w:val="0"/>
          <w:numId w:val="1"/>
        </w:numPr>
        <w:tabs>
          <w:tab w:val="num" w:pos="360"/>
        </w:tabs>
        <w:jc w:val="both"/>
        <w:rPr>
          <w:rFonts w:cs="Times New Roman"/>
        </w:rPr>
      </w:pPr>
      <w:r w:rsidRPr="008F1116">
        <w:rPr>
          <w:rFonts w:cs="Times New Roman"/>
          <w:b/>
          <w:bCs/>
        </w:rPr>
        <w:t xml:space="preserve">Izdarīt </w:t>
      </w:r>
      <w:r w:rsidRPr="008F1116">
        <w:rPr>
          <w:rFonts w:cs="Times New Roman"/>
          <w:bCs/>
        </w:rPr>
        <w:t>grozījumus</w:t>
      </w:r>
      <w:r w:rsidRPr="008F1116">
        <w:rPr>
          <w:rFonts w:cs="Times New Roman"/>
          <w:b/>
          <w:bCs/>
        </w:rPr>
        <w:t xml:space="preserve"> </w:t>
      </w:r>
      <w:r w:rsidRPr="008F1116">
        <w:rPr>
          <w:rFonts w:cs="Times New Roman"/>
        </w:rPr>
        <w:t>Ogres novada domes 23.05.2013. lēmumā „Par Ogres novada pašvaldības iesaistīšanos Nacionālajā veselīgo pašvaldību tīklā, komisijas izveidi un nolikuma apstiprināšanu”:</w:t>
      </w:r>
    </w:p>
    <w:p w:rsidR="00C42C0C" w:rsidRPr="008F1116" w:rsidRDefault="00C42C0C" w:rsidP="00C42C0C">
      <w:pPr>
        <w:numPr>
          <w:ilvl w:val="1"/>
          <w:numId w:val="1"/>
        </w:numPr>
        <w:jc w:val="both"/>
        <w:rPr>
          <w:rFonts w:cs="Times New Roman"/>
        </w:rPr>
      </w:pPr>
      <w:r w:rsidRPr="008F1116">
        <w:rPr>
          <w:rFonts w:cs="Times New Roman"/>
        </w:rPr>
        <w:t>izteikt 2.punktu šādā redakcijā:</w:t>
      </w:r>
    </w:p>
    <w:p w:rsidR="00C42C0C" w:rsidRPr="008F1116" w:rsidRDefault="00C42C0C" w:rsidP="00C42C0C">
      <w:pPr>
        <w:ind w:left="780"/>
        <w:jc w:val="both"/>
        <w:rPr>
          <w:rFonts w:cs="Times New Roman"/>
        </w:rPr>
      </w:pPr>
      <w:r w:rsidRPr="008F1116">
        <w:rPr>
          <w:rFonts w:cs="Times New Roman"/>
        </w:rPr>
        <w:t xml:space="preserve">“Nozīmēt par Ogres novada pašvaldības koordinatoru Nacionālajā veselīgo pašvaldību tīklā Ogres novada pašvaldības aģentūras “Ogres namsaimnieks” peldbaseina “Neptūns” sabiedrības veselības organizatoru Ilzi </w:t>
      </w:r>
      <w:proofErr w:type="spellStart"/>
      <w:r w:rsidRPr="008F1116">
        <w:rPr>
          <w:rFonts w:cs="Times New Roman"/>
        </w:rPr>
        <w:t>Čiščakovu</w:t>
      </w:r>
      <w:proofErr w:type="spellEnd"/>
      <w:r w:rsidRPr="008F1116">
        <w:rPr>
          <w:rFonts w:cs="Times New Roman"/>
        </w:rPr>
        <w:t>”.</w:t>
      </w:r>
    </w:p>
    <w:p w:rsidR="00C42C0C" w:rsidRPr="008F1116" w:rsidRDefault="00C42C0C" w:rsidP="00C42C0C">
      <w:pPr>
        <w:numPr>
          <w:ilvl w:val="1"/>
          <w:numId w:val="1"/>
        </w:numPr>
        <w:jc w:val="both"/>
        <w:rPr>
          <w:rFonts w:cs="Times New Roman"/>
        </w:rPr>
      </w:pPr>
      <w:r w:rsidRPr="008F1116">
        <w:rPr>
          <w:rFonts w:cs="Times New Roman"/>
        </w:rPr>
        <w:t>izteikt 3.punktu šādā redakcijā: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“3.1.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domes </w:t>
      </w:r>
      <w:proofErr w:type="spellStart"/>
      <w:r w:rsidRPr="008F1116">
        <w:rPr>
          <w:rFonts w:ascii="Times New Roman" w:hAnsi="Times New Roman"/>
          <w:szCs w:val="24"/>
        </w:rPr>
        <w:t>priekšsēdētāja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vietnieks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izglītības</w:t>
      </w:r>
      <w:proofErr w:type="spellEnd"/>
      <w:r w:rsidRPr="008F1116">
        <w:rPr>
          <w:rFonts w:ascii="Times New Roman" w:hAnsi="Times New Roman"/>
          <w:szCs w:val="24"/>
        </w:rPr>
        <w:t xml:space="preserve">, </w:t>
      </w:r>
      <w:proofErr w:type="spellStart"/>
      <w:r w:rsidRPr="008F1116">
        <w:rPr>
          <w:rFonts w:ascii="Times New Roman" w:hAnsi="Times New Roman"/>
          <w:szCs w:val="24"/>
        </w:rPr>
        <w:t>kultūras</w:t>
      </w:r>
      <w:proofErr w:type="spellEnd"/>
      <w:r w:rsidRPr="008F1116">
        <w:rPr>
          <w:rFonts w:ascii="Times New Roman" w:hAnsi="Times New Roman"/>
          <w:szCs w:val="24"/>
        </w:rPr>
        <w:t xml:space="preserve"> un </w:t>
      </w:r>
      <w:proofErr w:type="spellStart"/>
      <w:r w:rsidRPr="008F1116">
        <w:rPr>
          <w:rFonts w:ascii="Times New Roman" w:hAnsi="Times New Roman"/>
          <w:szCs w:val="24"/>
        </w:rPr>
        <w:t>veselības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lietu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jautājumos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3.2.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aģentūras</w:t>
      </w:r>
      <w:proofErr w:type="spellEnd"/>
      <w:r w:rsidRPr="008F1116">
        <w:rPr>
          <w:rFonts w:ascii="Times New Roman" w:hAnsi="Times New Roman"/>
          <w:szCs w:val="24"/>
        </w:rPr>
        <w:t xml:space="preserve"> “Ogres </w:t>
      </w:r>
      <w:proofErr w:type="spellStart"/>
      <w:r w:rsidRPr="008F1116">
        <w:rPr>
          <w:rFonts w:ascii="Times New Roman" w:hAnsi="Times New Roman"/>
          <w:szCs w:val="24"/>
        </w:rPr>
        <w:t>namsaimnieks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peldbaseina</w:t>
      </w:r>
      <w:proofErr w:type="spellEnd"/>
      <w:r w:rsidRPr="008F1116">
        <w:rPr>
          <w:rFonts w:ascii="Times New Roman" w:hAnsi="Times New Roman"/>
          <w:szCs w:val="24"/>
        </w:rPr>
        <w:t xml:space="preserve"> “</w:t>
      </w:r>
      <w:proofErr w:type="spellStart"/>
      <w:r w:rsidRPr="008F1116">
        <w:rPr>
          <w:rFonts w:ascii="Times New Roman" w:hAnsi="Times New Roman"/>
          <w:szCs w:val="24"/>
        </w:rPr>
        <w:t>Neptūns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sabiedrības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veselības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organizators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3.3.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aģentūras</w:t>
      </w:r>
      <w:proofErr w:type="spellEnd"/>
      <w:r w:rsidRPr="008F1116">
        <w:rPr>
          <w:rFonts w:ascii="Times New Roman" w:hAnsi="Times New Roman"/>
          <w:szCs w:val="24"/>
        </w:rPr>
        <w:t xml:space="preserve"> “Ogres </w:t>
      </w:r>
      <w:proofErr w:type="spellStart"/>
      <w:r w:rsidRPr="008F1116">
        <w:rPr>
          <w:rFonts w:ascii="Times New Roman" w:hAnsi="Times New Roman"/>
          <w:szCs w:val="24"/>
        </w:rPr>
        <w:t>namsaimnieks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peldbaseina</w:t>
      </w:r>
      <w:proofErr w:type="spellEnd"/>
      <w:r w:rsidRPr="008F1116">
        <w:rPr>
          <w:rFonts w:ascii="Times New Roman" w:hAnsi="Times New Roman"/>
          <w:szCs w:val="24"/>
        </w:rPr>
        <w:t xml:space="preserve"> “</w:t>
      </w:r>
      <w:proofErr w:type="spellStart"/>
      <w:r w:rsidRPr="008F1116">
        <w:rPr>
          <w:rFonts w:ascii="Times New Roman" w:hAnsi="Times New Roman"/>
          <w:szCs w:val="24"/>
        </w:rPr>
        <w:t>Neptūns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veselības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veicināšanas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konsultants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3.4.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sporta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attīstības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konsultatīvās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komisijas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vadītājs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3.5.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sociālā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dienesta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vadītājs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3.6.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centrālās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administrācijas</w:t>
      </w:r>
      <w:proofErr w:type="spellEnd"/>
      <w:r w:rsidRPr="008F1116">
        <w:rPr>
          <w:rFonts w:ascii="Times New Roman" w:hAnsi="Times New Roman"/>
          <w:szCs w:val="24"/>
        </w:rPr>
        <w:t xml:space="preserve"> “Ogres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Izglītības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gramStart"/>
      <w:r w:rsidRPr="008F1116">
        <w:rPr>
          <w:rFonts w:ascii="Times New Roman" w:hAnsi="Times New Roman"/>
          <w:szCs w:val="24"/>
        </w:rPr>
        <w:t>un</w:t>
      </w:r>
      <w:proofErr w:type="gram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sporta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pārvaldes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vadītājs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3.7.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centrālās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administrācijas</w:t>
      </w:r>
      <w:proofErr w:type="spellEnd"/>
      <w:r w:rsidRPr="008F1116">
        <w:rPr>
          <w:rFonts w:ascii="Times New Roman" w:hAnsi="Times New Roman"/>
          <w:szCs w:val="24"/>
        </w:rPr>
        <w:t xml:space="preserve"> “Ogres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Izglītības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gramStart"/>
      <w:r w:rsidRPr="008F1116">
        <w:rPr>
          <w:rFonts w:ascii="Times New Roman" w:hAnsi="Times New Roman"/>
          <w:szCs w:val="24"/>
        </w:rPr>
        <w:t>un</w:t>
      </w:r>
      <w:proofErr w:type="gram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sporta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pārvaldes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sporta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speciāliste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3.8.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centrālās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administrācijas</w:t>
      </w:r>
      <w:proofErr w:type="spellEnd"/>
      <w:r w:rsidRPr="008F1116">
        <w:rPr>
          <w:rFonts w:ascii="Times New Roman" w:hAnsi="Times New Roman"/>
          <w:szCs w:val="24"/>
        </w:rPr>
        <w:t xml:space="preserve"> “Ogres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Attīstības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departamenta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direktors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3.9.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centrālās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administrācijas</w:t>
      </w:r>
      <w:proofErr w:type="spellEnd"/>
      <w:r w:rsidRPr="008F1116">
        <w:rPr>
          <w:rFonts w:ascii="Times New Roman" w:hAnsi="Times New Roman"/>
          <w:szCs w:val="24"/>
        </w:rPr>
        <w:t xml:space="preserve"> “Ogres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F1116">
        <w:rPr>
          <w:rFonts w:ascii="Times New Roman" w:hAnsi="Times New Roman"/>
          <w:szCs w:val="24"/>
        </w:rPr>
        <w:t>pašvaldība</w:t>
      </w:r>
      <w:proofErr w:type="spellEnd"/>
      <w:proofErr w:type="gram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Attīstības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departamenta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Projektu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vadības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nodaļas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vadītājs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3.10.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centrālās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administrācijas</w:t>
      </w:r>
      <w:proofErr w:type="spellEnd"/>
      <w:r w:rsidRPr="008F1116">
        <w:rPr>
          <w:rFonts w:ascii="Times New Roman" w:hAnsi="Times New Roman"/>
          <w:szCs w:val="24"/>
        </w:rPr>
        <w:t xml:space="preserve"> “Ogres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Finanšu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departamenta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direktors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3.11. Ogres </w:t>
      </w:r>
      <w:proofErr w:type="spellStart"/>
      <w:r w:rsidRPr="008F1116">
        <w:rPr>
          <w:rFonts w:ascii="Times New Roman" w:hAnsi="Times New Roman"/>
          <w:szCs w:val="24"/>
        </w:rPr>
        <w:t>novada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pašvaldības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policijas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priekšnieks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3.12. Ogres </w:t>
      </w:r>
      <w:proofErr w:type="spellStart"/>
      <w:r w:rsidRPr="008F1116">
        <w:rPr>
          <w:rFonts w:ascii="Times New Roman" w:hAnsi="Times New Roman"/>
          <w:szCs w:val="24"/>
        </w:rPr>
        <w:t>Vēstures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gramStart"/>
      <w:r w:rsidRPr="008F1116">
        <w:rPr>
          <w:rFonts w:ascii="Times New Roman" w:hAnsi="Times New Roman"/>
          <w:szCs w:val="24"/>
        </w:rPr>
        <w:t>un</w:t>
      </w:r>
      <w:proofErr w:type="gram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mākslas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muzeja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tūrisma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informācijas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centra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vadītājs</w:t>
      </w:r>
      <w:proofErr w:type="spellEnd"/>
      <w:r w:rsidRPr="008F1116">
        <w:rPr>
          <w:rFonts w:ascii="Times New Roman" w:hAnsi="Times New Roman"/>
          <w:szCs w:val="24"/>
        </w:rPr>
        <w:t>;</w:t>
      </w:r>
    </w:p>
    <w:p w:rsidR="00C42C0C" w:rsidRPr="008F1116" w:rsidRDefault="00C42C0C" w:rsidP="00C42C0C">
      <w:pPr>
        <w:pStyle w:val="ListParagraph"/>
        <w:ind w:left="780"/>
        <w:jc w:val="both"/>
        <w:rPr>
          <w:rFonts w:ascii="Times New Roman" w:hAnsi="Times New Roman"/>
          <w:szCs w:val="24"/>
        </w:rPr>
      </w:pPr>
      <w:r w:rsidRPr="008F1116">
        <w:rPr>
          <w:rFonts w:ascii="Times New Roman" w:hAnsi="Times New Roman"/>
          <w:szCs w:val="24"/>
        </w:rPr>
        <w:t xml:space="preserve">3.13. </w:t>
      </w:r>
      <w:proofErr w:type="spellStart"/>
      <w:r w:rsidRPr="008F1116">
        <w:rPr>
          <w:rFonts w:ascii="Times New Roman" w:hAnsi="Times New Roman"/>
          <w:szCs w:val="24"/>
        </w:rPr>
        <w:t>Sabiedrības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ar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ierobežotu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atbildību</w:t>
      </w:r>
      <w:proofErr w:type="spellEnd"/>
      <w:r w:rsidRPr="008F1116">
        <w:rPr>
          <w:rFonts w:ascii="Times New Roman" w:hAnsi="Times New Roman"/>
          <w:szCs w:val="24"/>
        </w:rPr>
        <w:t xml:space="preserve"> “Ogres </w:t>
      </w:r>
      <w:proofErr w:type="spellStart"/>
      <w:r w:rsidRPr="008F1116">
        <w:rPr>
          <w:rFonts w:ascii="Times New Roman" w:hAnsi="Times New Roman"/>
          <w:szCs w:val="24"/>
        </w:rPr>
        <w:t>rajona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slimnīca</w:t>
      </w:r>
      <w:proofErr w:type="spellEnd"/>
      <w:r w:rsidRPr="008F1116">
        <w:rPr>
          <w:rFonts w:ascii="Times New Roman" w:hAnsi="Times New Roman"/>
          <w:szCs w:val="24"/>
        </w:rPr>
        <w:t xml:space="preserve">” </w:t>
      </w:r>
      <w:proofErr w:type="spellStart"/>
      <w:r w:rsidRPr="008F1116">
        <w:rPr>
          <w:rFonts w:ascii="Times New Roman" w:hAnsi="Times New Roman"/>
          <w:szCs w:val="24"/>
        </w:rPr>
        <w:t>valdes</w:t>
      </w:r>
      <w:proofErr w:type="spellEnd"/>
      <w:r w:rsidRPr="008F1116">
        <w:rPr>
          <w:rFonts w:ascii="Times New Roman" w:hAnsi="Times New Roman"/>
          <w:szCs w:val="24"/>
        </w:rPr>
        <w:t xml:space="preserve"> </w:t>
      </w:r>
      <w:proofErr w:type="spellStart"/>
      <w:r w:rsidRPr="008F1116">
        <w:rPr>
          <w:rFonts w:ascii="Times New Roman" w:hAnsi="Times New Roman"/>
          <w:szCs w:val="24"/>
        </w:rPr>
        <w:t>priekšsēdētājs</w:t>
      </w:r>
      <w:proofErr w:type="spellEnd"/>
      <w:r w:rsidRPr="008F1116">
        <w:rPr>
          <w:rFonts w:ascii="Times New Roman" w:hAnsi="Times New Roman"/>
          <w:szCs w:val="24"/>
        </w:rPr>
        <w:t>.”</w:t>
      </w:r>
    </w:p>
    <w:p w:rsidR="00C42C0C" w:rsidRPr="008F1116" w:rsidRDefault="00C42C0C" w:rsidP="00C42C0C">
      <w:pPr>
        <w:numPr>
          <w:ilvl w:val="0"/>
          <w:numId w:val="1"/>
        </w:numPr>
        <w:tabs>
          <w:tab w:val="num" w:pos="360"/>
        </w:tabs>
        <w:jc w:val="both"/>
        <w:rPr>
          <w:rFonts w:cs="Times New Roman"/>
        </w:rPr>
      </w:pPr>
      <w:r w:rsidRPr="008F1116">
        <w:rPr>
          <w:rFonts w:cs="Times New Roman"/>
          <w:b/>
          <w:bCs/>
        </w:rPr>
        <w:t xml:space="preserve">Apstiprināt </w:t>
      </w:r>
      <w:r w:rsidRPr="008F1116">
        <w:rPr>
          <w:rFonts w:cs="Times New Roman"/>
        </w:rPr>
        <w:t xml:space="preserve">Ogres novada Veselīgas pašvaldības </w:t>
      </w:r>
      <w:proofErr w:type="spellStart"/>
      <w:r w:rsidRPr="008F1116">
        <w:rPr>
          <w:rFonts w:cs="Times New Roman"/>
        </w:rPr>
        <w:t>starpsektoru</w:t>
      </w:r>
      <w:proofErr w:type="spellEnd"/>
      <w:r w:rsidRPr="008F1116">
        <w:rPr>
          <w:rFonts w:cs="Times New Roman"/>
        </w:rPr>
        <w:t xml:space="preserve"> vadības konsultatīvās komisijas nolikumu</w:t>
      </w:r>
      <w:r w:rsidR="00EE3C42">
        <w:rPr>
          <w:rFonts w:cs="Times New Roman"/>
        </w:rPr>
        <w:t xml:space="preserve"> </w:t>
      </w:r>
      <w:bookmarkStart w:id="0" w:name="_GoBack"/>
      <w:bookmarkEnd w:id="0"/>
      <w:r w:rsidR="00EE3C42">
        <w:rPr>
          <w:rFonts w:cs="Times New Roman"/>
        </w:rPr>
        <w:t>jaunā redakcijā (</w:t>
      </w:r>
      <w:hyperlink r:id="rId5" w:history="1">
        <w:r w:rsidR="00EE3C42" w:rsidRPr="00793E97">
          <w:rPr>
            <w:rStyle w:val="Hyperlink"/>
            <w:rFonts w:cs="Times New Roman"/>
          </w:rPr>
          <w:t>pielikumā uz 2</w:t>
        </w:r>
        <w:r w:rsidRPr="00793E97">
          <w:rPr>
            <w:rStyle w:val="Hyperlink"/>
            <w:rFonts w:cs="Times New Roman"/>
          </w:rPr>
          <w:t xml:space="preserve"> lapām</w:t>
        </w:r>
      </w:hyperlink>
      <w:r w:rsidRPr="008F1116">
        <w:rPr>
          <w:rFonts w:cs="Times New Roman"/>
        </w:rPr>
        <w:t>);</w:t>
      </w:r>
    </w:p>
    <w:p w:rsidR="00C42C0C" w:rsidRPr="008F1116" w:rsidRDefault="00C42C0C" w:rsidP="00C42C0C">
      <w:pPr>
        <w:numPr>
          <w:ilvl w:val="0"/>
          <w:numId w:val="1"/>
        </w:numPr>
        <w:tabs>
          <w:tab w:val="num" w:pos="360"/>
        </w:tabs>
        <w:jc w:val="both"/>
        <w:rPr>
          <w:rFonts w:cs="Times New Roman"/>
        </w:rPr>
      </w:pPr>
      <w:r w:rsidRPr="008F1116">
        <w:rPr>
          <w:rFonts w:cs="Times New Roman"/>
          <w:b/>
          <w:bCs/>
        </w:rPr>
        <w:lastRenderedPageBreak/>
        <w:t xml:space="preserve">Uzdot </w:t>
      </w:r>
      <w:r w:rsidRPr="008F1116">
        <w:rPr>
          <w:rFonts w:cs="Times New Roman"/>
          <w:bCs/>
        </w:rPr>
        <w:t xml:space="preserve">Ogres novada pašvaldības centrālās administrācijas “Ogres novada pašvaldība’’ Administratīvā departamenta </w:t>
      </w:r>
      <w:r w:rsidRPr="008F1116">
        <w:rPr>
          <w:rFonts w:cs="Times New Roman"/>
        </w:rPr>
        <w:t xml:space="preserve">kancelejas vadītājai Ievai Vilcānei </w:t>
      </w:r>
      <w:r w:rsidRPr="008F1116">
        <w:rPr>
          <w:rFonts w:cs="Times New Roman"/>
          <w:bCs/>
        </w:rPr>
        <w:t>veikt attiecīgās izmaiņas</w:t>
      </w:r>
      <w:r w:rsidRPr="008F1116">
        <w:rPr>
          <w:rFonts w:cs="Times New Roman"/>
        </w:rPr>
        <w:t xml:space="preserve"> Ogres novada domes 23.05.2013. lēmumā.</w:t>
      </w:r>
    </w:p>
    <w:p w:rsidR="00C42C0C" w:rsidRPr="008F1116" w:rsidRDefault="00C42C0C" w:rsidP="00C42C0C">
      <w:pPr>
        <w:numPr>
          <w:ilvl w:val="0"/>
          <w:numId w:val="1"/>
        </w:numPr>
        <w:tabs>
          <w:tab w:val="num" w:pos="360"/>
        </w:tabs>
        <w:jc w:val="both"/>
        <w:rPr>
          <w:rFonts w:cs="Times New Roman"/>
        </w:rPr>
      </w:pPr>
      <w:r w:rsidRPr="008F1116">
        <w:rPr>
          <w:rFonts w:cs="Times New Roman"/>
          <w:b/>
          <w:bCs/>
        </w:rPr>
        <w:t xml:space="preserve">Kontroli </w:t>
      </w:r>
      <w:r w:rsidRPr="008F1116">
        <w:rPr>
          <w:rFonts w:cs="Times New Roman"/>
        </w:rPr>
        <w:t xml:space="preserve">par lēmuma izpildi uzdot pašvaldības izpilddirektora pirmajam vietniekam Pēterim </w:t>
      </w:r>
      <w:proofErr w:type="spellStart"/>
      <w:r w:rsidRPr="008F1116">
        <w:rPr>
          <w:rFonts w:cs="Times New Roman"/>
        </w:rPr>
        <w:t>Špakovskim</w:t>
      </w:r>
      <w:proofErr w:type="spellEnd"/>
      <w:r w:rsidRPr="008F1116">
        <w:rPr>
          <w:rFonts w:cs="Times New Roman"/>
        </w:rPr>
        <w:t>.</w:t>
      </w:r>
    </w:p>
    <w:p w:rsidR="0053000B" w:rsidRDefault="0053000B"/>
    <w:sectPr w:rsidR="00530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CC2"/>
    <w:multiLevelType w:val="multilevel"/>
    <w:tmpl w:val="0DF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0C"/>
    <w:rsid w:val="0053000B"/>
    <w:rsid w:val="00793E97"/>
    <w:rsid w:val="00C42C0C"/>
    <w:rsid w:val="00E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A342E1-8330-4786-B2C6-E63C5F4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0C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C42C0C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42C0C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1"/>
    <w:rsid w:val="00C42C0C"/>
    <w:pPr>
      <w:ind w:left="720"/>
    </w:pPr>
    <w:rPr>
      <w:rFonts w:cs="Times New Roman"/>
      <w:iCs w:val="0"/>
      <w:color w:val="auto"/>
    </w:rPr>
  </w:style>
  <w:style w:type="character" w:customStyle="1" w:styleId="BodyTextIndent2Char">
    <w:name w:val="Body Text Indent 2 Char"/>
    <w:basedOn w:val="DefaultParagraphFont"/>
    <w:uiPriority w:val="99"/>
    <w:semiHidden/>
    <w:rsid w:val="00C42C0C"/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customStyle="1" w:styleId="BodyTextIndent2Char1">
    <w:name w:val="Body Text Indent 2 Char1"/>
    <w:link w:val="BodyTextIndent2"/>
    <w:locked/>
    <w:rsid w:val="00C42C0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1">
    <w:name w:val="Heading 1 Char1"/>
    <w:aliases w:val="H1 Char"/>
    <w:link w:val="Heading1"/>
    <w:uiPriority w:val="99"/>
    <w:locked/>
    <w:rsid w:val="00C42C0C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42C0C"/>
    <w:pPr>
      <w:ind w:left="720"/>
      <w:contextualSpacing/>
    </w:pPr>
    <w:rPr>
      <w:rFonts w:ascii="RimTimes" w:hAnsi="RimTimes" w:cs="Times New Roman"/>
      <w:iCs w:val="0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793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/files/lemumi/2015/15%20oktobris/pielikumi/pielikums_37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Ausjuka</dc:creator>
  <cp:keywords/>
  <dc:description/>
  <cp:lastModifiedBy>Liga Ausjuka</cp:lastModifiedBy>
  <cp:revision>3</cp:revision>
  <dcterms:created xsi:type="dcterms:W3CDTF">2015-10-29T12:00:00Z</dcterms:created>
  <dcterms:modified xsi:type="dcterms:W3CDTF">2015-10-29T12:04:00Z</dcterms:modified>
</cp:coreProperties>
</file>