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F53" w:rsidRDefault="00235F53" w:rsidP="00235F53">
      <w:pPr>
        <w:jc w:val="center"/>
        <w:rPr>
          <w:b/>
        </w:rPr>
      </w:pPr>
      <w:r w:rsidRPr="003B5D3C">
        <w:rPr>
          <w:b/>
        </w:rPr>
        <w:t>3.§</w:t>
      </w:r>
    </w:p>
    <w:p w:rsidR="00235F53" w:rsidRPr="003B5D3C" w:rsidRDefault="00235F53" w:rsidP="00235F53">
      <w:pPr>
        <w:jc w:val="center"/>
        <w:rPr>
          <w:rFonts w:cs="Times New Roman"/>
          <w:b/>
          <w:iCs w:val="0"/>
          <w:color w:val="auto"/>
        </w:rPr>
      </w:pPr>
    </w:p>
    <w:p w:rsidR="00235F53" w:rsidRPr="003B5D3C" w:rsidRDefault="00235F53" w:rsidP="00235F53">
      <w:pPr>
        <w:pStyle w:val="Virsraksts1"/>
        <w:jc w:val="center"/>
        <w:rPr>
          <w:rFonts w:ascii="Times New Roman" w:hAnsi="Times New Roman"/>
          <w:b/>
          <w:u w:val="single"/>
          <w:lang w:val="lv-LV"/>
        </w:rPr>
      </w:pPr>
      <w:r w:rsidRPr="003B5D3C">
        <w:rPr>
          <w:rFonts w:ascii="Times New Roman" w:hAnsi="Times New Roman"/>
          <w:b/>
          <w:u w:val="single"/>
          <w:lang w:val="lv-LV"/>
        </w:rPr>
        <w:t>Par atļauju rīkot publisku pasākumu Ogres estrādē 01.08.2015.</w:t>
      </w:r>
    </w:p>
    <w:p w:rsidR="00235F53" w:rsidRDefault="00235F53" w:rsidP="00235F53">
      <w:pPr>
        <w:jc w:val="center"/>
        <w:rPr>
          <w:rFonts w:cs="Times New Roman"/>
        </w:rPr>
      </w:pPr>
      <w:r>
        <w:rPr>
          <w:rFonts w:cs="Times New Roman"/>
        </w:rPr>
        <w:t>(P. Dimants)</w:t>
      </w:r>
    </w:p>
    <w:p w:rsidR="00235F53" w:rsidRPr="003B5D3C" w:rsidRDefault="00235F53" w:rsidP="00235F53">
      <w:pPr>
        <w:jc w:val="center"/>
        <w:rPr>
          <w:rFonts w:cs="Times New Roman"/>
        </w:rPr>
      </w:pPr>
    </w:p>
    <w:p w:rsidR="00235F53" w:rsidRPr="003B5D3C" w:rsidRDefault="00235F53" w:rsidP="00235F53">
      <w:pPr>
        <w:ind w:firstLine="720"/>
        <w:jc w:val="both"/>
        <w:rPr>
          <w:rFonts w:cs="Times New Roman"/>
        </w:rPr>
      </w:pPr>
      <w:r w:rsidRPr="003B5D3C">
        <w:rPr>
          <w:rFonts w:cs="Times New Roman"/>
        </w:rPr>
        <w:t>Izskatot SIA “</w:t>
      </w:r>
      <w:proofErr w:type="spellStart"/>
      <w:r w:rsidRPr="003B5D3C">
        <w:rPr>
          <w:rFonts w:cs="Times New Roman"/>
        </w:rPr>
        <w:t>Livats</w:t>
      </w:r>
      <w:proofErr w:type="spellEnd"/>
      <w:r w:rsidRPr="003B5D3C">
        <w:rPr>
          <w:rFonts w:cs="Times New Roman"/>
        </w:rPr>
        <w:t>”</w:t>
      </w:r>
      <w:r w:rsidRPr="003B5D3C">
        <w:rPr>
          <w:rFonts w:cs="Times New Roman"/>
          <w:i/>
        </w:rPr>
        <w:t xml:space="preserve"> (lēmuma adresāts)</w:t>
      </w:r>
      <w:r w:rsidRPr="003B5D3C">
        <w:rPr>
          <w:rFonts w:cs="Times New Roman"/>
        </w:rPr>
        <w:t xml:space="preserve">, </w:t>
      </w:r>
      <w:proofErr w:type="spellStart"/>
      <w:r w:rsidRPr="003B5D3C">
        <w:rPr>
          <w:rFonts w:cs="Times New Roman"/>
        </w:rPr>
        <w:t>reģ</w:t>
      </w:r>
      <w:proofErr w:type="spellEnd"/>
      <w:r w:rsidRPr="003B5D3C">
        <w:rPr>
          <w:rFonts w:cs="Times New Roman"/>
        </w:rPr>
        <w:t>. Nr.42103013694, juridiskā adrese Zemnieku iela 1/3, Liepāja, LV-3401, 26.06.2015. iesniegumu (pašvaldībā reģistrēts ar Nr.1-10.4/507) ar lūgumu atļaut rīkot publisku pasākumu – grupas “BONEY M” koncertu un diskotēku Ogres estrādē laika periodā no 2015.</w:t>
      </w:r>
      <w:r>
        <w:rPr>
          <w:rFonts w:cs="Times New Roman"/>
        </w:rPr>
        <w:t xml:space="preserve"> </w:t>
      </w:r>
      <w:r w:rsidRPr="003B5D3C">
        <w:rPr>
          <w:rFonts w:cs="Times New Roman"/>
        </w:rPr>
        <w:t>gada 1.</w:t>
      </w:r>
      <w:r>
        <w:rPr>
          <w:rFonts w:cs="Times New Roman"/>
        </w:rPr>
        <w:t xml:space="preserve"> </w:t>
      </w:r>
      <w:r w:rsidRPr="003B5D3C">
        <w:rPr>
          <w:rFonts w:cs="Times New Roman"/>
        </w:rPr>
        <w:t>augusta plkst.20.00 līdz 2015.</w:t>
      </w:r>
      <w:r>
        <w:rPr>
          <w:rFonts w:cs="Times New Roman"/>
        </w:rPr>
        <w:t xml:space="preserve"> </w:t>
      </w:r>
      <w:r w:rsidRPr="003B5D3C">
        <w:rPr>
          <w:rFonts w:cs="Times New Roman"/>
        </w:rPr>
        <w:t>gada 1.</w:t>
      </w:r>
      <w:r>
        <w:rPr>
          <w:rFonts w:cs="Times New Roman"/>
        </w:rPr>
        <w:t xml:space="preserve"> </w:t>
      </w:r>
      <w:r w:rsidRPr="003B5D3C">
        <w:rPr>
          <w:rFonts w:cs="Times New Roman"/>
        </w:rPr>
        <w:t>augusta plkst.4.00, iepazīstoties ar iesniegumiem pievienotajiem dokumentiem, noklausoties SIA “</w:t>
      </w:r>
      <w:proofErr w:type="spellStart"/>
      <w:r w:rsidRPr="003B5D3C">
        <w:rPr>
          <w:rFonts w:cs="Times New Roman"/>
        </w:rPr>
        <w:t>Livats</w:t>
      </w:r>
      <w:proofErr w:type="spellEnd"/>
      <w:r w:rsidRPr="003B5D3C">
        <w:rPr>
          <w:rFonts w:cs="Times New Roman"/>
        </w:rPr>
        <w:t xml:space="preserve">” pārstāvja </w:t>
      </w:r>
      <w:proofErr w:type="spellStart"/>
      <w:r w:rsidRPr="003B5D3C">
        <w:rPr>
          <w:rFonts w:cs="Times New Roman"/>
        </w:rPr>
        <w:t>M.Matisona</w:t>
      </w:r>
      <w:proofErr w:type="spellEnd"/>
      <w:r w:rsidRPr="003B5D3C">
        <w:rPr>
          <w:rFonts w:cs="Times New Roman"/>
        </w:rPr>
        <w:t xml:space="preserve"> sniegto informāciju un Ogres novada pašvaldības izpilddirektora Pētera Dimanta ziņojumu un pamatojoties uz likuma “Par pašvaldībām” 21.panta pirmo daļu, </w:t>
      </w:r>
    </w:p>
    <w:p w:rsidR="00235F53" w:rsidRPr="003B5D3C" w:rsidRDefault="00235F53" w:rsidP="00235F53">
      <w:pPr>
        <w:pStyle w:val="naisf"/>
        <w:ind w:firstLine="720"/>
        <w:jc w:val="center"/>
        <w:rPr>
          <w:rFonts w:ascii="Times New Roman" w:hAnsi="Times New Roman"/>
          <w:lang w:val="lv-LV"/>
        </w:rPr>
      </w:pPr>
      <w:r w:rsidRPr="003B5D3C">
        <w:rPr>
          <w:rFonts w:ascii="Times New Roman" w:hAnsi="Times New Roman"/>
          <w:b/>
          <w:lang w:val="lv-LV"/>
        </w:rPr>
        <w:t xml:space="preserve">balsojot: PAR – </w:t>
      </w:r>
      <w:r w:rsidRPr="003B5D3C">
        <w:rPr>
          <w:rFonts w:ascii="Times New Roman" w:hAnsi="Times New Roman"/>
          <w:bCs/>
          <w:lang w:val="lv-LV"/>
        </w:rPr>
        <w:t>12 balsis (</w:t>
      </w:r>
      <w:proofErr w:type="spellStart"/>
      <w:r w:rsidRPr="003B5D3C">
        <w:rPr>
          <w:rFonts w:ascii="Times New Roman" w:hAnsi="Times New Roman"/>
          <w:bCs/>
          <w:lang w:val="lv-LV"/>
        </w:rPr>
        <w:t>R.Javoišs</w:t>
      </w:r>
      <w:proofErr w:type="spellEnd"/>
      <w:r w:rsidRPr="003B5D3C">
        <w:rPr>
          <w:rFonts w:ascii="Times New Roman" w:hAnsi="Times New Roman"/>
          <w:bCs/>
          <w:lang w:val="lv-LV"/>
        </w:rPr>
        <w:t xml:space="preserve">, </w:t>
      </w:r>
      <w:proofErr w:type="spellStart"/>
      <w:r w:rsidRPr="003B5D3C">
        <w:rPr>
          <w:rFonts w:ascii="Times New Roman" w:hAnsi="Times New Roman"/>
          <w:bCs/>
          <w:lang w:val="lv-LV"/>
        </w:rPr>
        <w:t>E.Dzelzītis</w:t>
      </w:r>
      <w:proofErr w:type="spellEnd"/>
      <w:r w:rsidRPr="003B5D3C">
        <w:rPr>
          <w:rFonts w:ascii="Times New Roman" w:hAnsi="Times New Roman"/>
          <w:bCs/>
          <w:lang w:val="lv-LV"/>
        </w:rPr>
        <w:t xml:space="preserve">, </w:t>
      </w:r>
      <w:proofErr w:type="spellStart"/>
      <w:r w:rsidRPr="003B5D3C">
        <w:rPr>
          <w:rFonts w:ascii="Times New Roman" w:hAnsi="Times New Roman"/>
          <w:bCs/>
          <w:lang w:val="lv-LV"/>
        </w:rPr>
        <w:t>S.Kirhnere</w:t>
      </w:r>
      <w:proofErr w:type="spellEnd"/>
      <w:r w:rsidRPr="003B5D3C">
        <w:rPr>
          <w:rFonts w:ascii="Times New Roman" w:hAnsi="Times New Roman"/>
          <w:bCs/>
          <w:lang w:val="lv-LV"/>
        </w:rPr>
        <w:t xml:space="preserve">, </w:t>
      </w:r>
      <w:proofErr w:type="spellStart"/>
      <w:r w:rsidRPr="003B5D3C">
        <w:rPr>
          <w:rFonts w:ascii="Times New Roman" w:hAnsi="Times New Roman"/>
          <w:bCs/>
          <w:lang w:val="lv-LV"/>
        </w:rPr>
        <w:t>E.Helmanis</w:t>
      </w:r>
      <w:proofErr w:type="spellEnd"/>
      <w:r w:rsidRPr="003B5D3C">
        <w:rPr>
          <w:rFonts w:ascii="Times New Roman" w:hAnsi="Times New Roman"/>
          <w:bCs/>
          <w:lang w:val="lv-LV"/>
        </w:rPr>
        <w:t xml:space="preserve">, </w:t>
      </w:r>
      <w:proofErr w:type="spellStart"/>
      <w:r w:rsidRPr="003B5D3C">
        <w:rPr>
          <w:rFonts w:ascii="Times New Roman" w:hAnsi="Times New Roman"/>
          <w:bCs/>
          <w:lang w:val="lv-LV"/>
        </w:rPr>
        <w:t>J.Laizāns</w:t>
      </w:r>
      <w:proofErr w:type="spellEnd"/>
      <w:r w:rsidRPr="003B5D3C">
        <w:rPr>
          <w:rFonts w:ascii="Times New Roman" w:hAnsi="Times New Roman"/>
          <w:bCs/>
          <w:lang w:val="lv-LV"/>
        </w:rPr>
        <w:t xml:space="preserve">, </w:t>
      </w:r>
      <w:proofErr w:type="spellStart"/>
      <w:r w:rsidRPr="003B5D3C">
        <w:rPr>
          <w:rFonts w:ascii="Times New Roman" w:hAnsi="Times New Roman"/>
          <w:bCs/>
          <w:lang w:val="lv-LV"/>
        </w:rPr>
        <w:t>M.Legzdiņš</w:t>
      </w:r>
      <w:proofErr w:type="spellEnd"/>
      <w:r w:rsidRPr="003B5D3C">
        <w:rPr>
          <w:rFonts w:ascii="Times New Roman" w:hAnsi="Times New Roman"/>
          <w:bCs/>
          <w:lang w:val="lv-LV"/>
        </w:rPr>
        <w:t xml:space="preserve">, </w:t>
      </w:r>
      <w:proofErr w:type="spellStart"/>
      <w:r w:rsidRPr="003B5D3C">
        <w:rPr>
          <w:rFonts w:ascii="Times New Roman" w:hAnsi="Times New Roman"/>
          <w:bCs/>
          <w:lang w:val="lv-LV"/>
        </w:rPr>
        <w:t>A.Mangulis</w:t>
      </w:r>
      <w:proofErr w:type="spellEnd"/>
      <w:r w:rsidRPr="003B5D3C">
        <w:rPr>
          <w:rFonts w:ascii="Times New Roman" w:hAnsi="Times New Roman"/>
          <w:bCs/>
          <w:lang w:val="lv-LV"/>
        </w:rPr>
        <w:t xml:space="preserve">, </w:t>
      </w:r>
      <w:proofErr w:type="spellStart"/>
      <w:r w:rsidRPr="003B5D3C">
        <w:rPr>
          <w:rFonts w:ascii="Times New Roman" w:hAnsi="Times New Roman"/>
          <w:bCs/>
          <w:lang w:val="lv-LV"/>
        </w:rPr>
        <w:t>Dz.Mozule</w:t>
      </w:r>
      <w:proofErr w:type="spellEnd"/>
      <w:r w:rsidRPr="003B5D3C">
        <w:rPr>
          <w:rFonts w:ascii="Times New Roman" w:hAnsi="Times New Roman"/>
          <w:bCs/>
          <w:lang w:val="lv-LV"/>
        </w:rPr>
        <w:t xml:space="preserve">, </w:t>
      </w:r>
      <w:proofErr w:type="spellStart"/>
      <w:r w:rsidRPr="003B5D3C">
        <w:rPr>
          <w:rFonts w:ascii="Times New Roman" w:hAnsi="Times New Roman"/>
          <w:bCs/>
          <w:lang w:val="lv-LV"/>
        </w:rPr>
        <w:t>V.Pūķe</w:t>
      </w:r>
      <w:proofErr w:type="spellEnd"/>
      <w:r w:rsidRPr="003B5D3C">
        <w:rPr>
          <w:rFonts w:ascii="Times New Roman" w:hAnsi="Times New Roman"/>
          <w:bCs/>
          <w:lang w:val="lv-LV"/>
        </w:rPr>
        <w:t xml:space="preserve">, </w:t>
      </w:r>
      <w:proofErr w:type="spellStart"/>
      <w:r w:rsidRPr="003B5D3C">
        <w:rPr>
          <w:rFonts w:ascii="Times New Roman" w:hAnsi="Times New Roman"/>
          <w:bCs/>
          <w:lang w:val="lv-LV"/>
        </w:rPr>
        <w:t>M.Siliņš</w:t>
      </w:r>
      <w:proofErr w:type="spellEnd"/>
      <w:r w:rsidRPr="003B5D3C">
        <w:rPr>
          <w:rFonts w:ascii="Times New Roman" w:hAnsi="Times New Roman"/>
          <w:bCs/>
          <w:lang w:val="lv-LV"/>
        </w:rPr>
        <w:t xml:space="preserve">, </w:t>
      </w:r>
      <w:proofErr w:type="spellStart"/>
      <w:r w:rsidRPr="003B5D3C">
        <w:rPr>
          <w:rFonts w:ascii="Times New Roman" w:hAnsi="Times New Roman"/>
          <w:bCs/>
          <w:lang w:val="lv-LV"/>
        </w:rPr>
        <w:t>I.Tamane</w:t>
      </w:r>
      <w:proofErr w:type="spellEnd"/>
      <w:r w:rsidRPr="003B5D3C">
        <w:rPr>
          <w:rFonts w:ascii="Times New Roman" w:hAnsi="Times New Roman"/>
          <w:bCs/>
          <w:lang w:val="lv-LV"/>
        </w:rPr>
        <w:t xml:space="preserve">, </w:t>
      </w:r>
      <w:proofErr w:type="spellStart"/>
      <w:r w:rsidRPr="003B5D3C">
        <w:rPr>
          <w:rFonts w:ascii="Times New Roman" w:hAnsi="Times New Roman"/>
          <w:bCs/>
          <w:lang w:val="lv-LV"/>
        </w:rPr>
        <w:t>I.Vecziediņa</w:t>
      </w:r>
      <w:proofErr w:type="spellEnd"/>
      <w:r w:rsidRPr="003B5D3C">
        <w:rPr>
          <w:rFonts w:ascii="Times New Roman" w:hAnsi="Times New Roman"/>
          <w:bCs/>
          <w:lang w:val="lv-LV"/>
        </w:rPr>
        <w:t>,)</w:t>
      </w:r>
      <w:r>
        <w:rPr>
          <w:rFonts w:ascii="Times New Roman" w:hAnsi="Times New Roman"/>
          <w:bCs/>
          <w:lang w:val="lv-LV"/>
        </w:rPr>
        <w:t xml:space="preserve">              </w:t>
      </w:r>
      <w:r w:rsidRPr="003B5D3C">
        <w:rPr>
          <w:rFonts w:ascii="Times New Roman" w:hAnsi="Times New Roman"/>
          <w:bCs/>
          <w:lang w:val="lv-LV"/>
        </w:rPr>
        <w:t xml:space="preserve"> </w:t>
      </w:r>
      <w:r>
        <w:rPr>
          <w:rFonts w:ascii="Times New Roman" w:hAnsi="Times New Roman"/>
          <w:bCs/>
          <w:lang w:val="lv-LV"/>
        </w:rPr>
        <w:t xml:space="preserve"> </w:t>
      </w:r>
      <w:r w:rsidRPr="003B5D3C">
        <w:rPr>
          <w:rFonts w:ascii="Times New Roman" w:hAnsi="Times New Roman"/>
          <w:b/>
          <w:lang w:val="lv-LV"/>
        </w:rPr>
        <w:t>PRET –</w:t>
      </w:r>
      <w:r w:rsidRPr="003B5D3C">
        <w:rPr>
          <w:rFonts w:ascii="Times New Roman" w:hAnsi="Times New Roman"/>
          <w:lang w:val="lv-LV"/>
        </w:rPr>
        <w:t xml:space="preserve"> nav, </w:t>
      </w:r>
      <w:r w:rsidRPr="003B5D3C">
        <w:rPr>
          <w:rFonts w:ascii="Times New Roman" w:hAnsi="Times New Roman"/>
          <w:b/>
          <w:lang w:val="lv-LV"/>
        </w:rPr>
        <w:t xml:space="preserve">ATTURAS – </w:t>
      </w:r>
      <w:r w:rsidRPr="003B5D3C">
        <w:rPr>
          <w:rFonts w:ascii="Times New Roman" w:hAnsi="Times New Roman"/>
          <w:lang w:val="lv-LV"/>
        </w:rPr>
        <w:t>3 balsis (</w:t>
      </w:r>
      <w:proofErr w:type="spellStart"/>
      <w:r w:rsidRPr="003B5D3C">
        <w:rPr>
          <w:rFonts w:ascii="Times New Roman" w:hAnsi="Times New Roman"/>
          <w:lang w:val="lv-LV"/>
        </w:rPr>
        <w:t>L.Strelkova</w:t>
      </w:r>
      <w:proofErr w:type="spellEnd"/>
      <w:r w:rsidRPr="003B5D3C">
        <w:rPr>
          <w:rFonts w:ascii="Times New Roman" w:hAnsi="Times New Roman"/>
          <w:lang w:val="lv-LV"/>
        </w:rPr>
        <w:t xml:space="preserve">,  </w:t>
      </w:r>
      <w:proofErr w:type="spellStart"/>
      <w:r w:rsidRPr="003B5D3C">
        <w:rPr>
          <w:rFonts w:ascii="Times New Roman" w:hAnsi="Times New Roman"/>
          <w:lang w:val="lv-LV"/>
        </w:rPr>
        <w:t>V.Gaile</w:t>
      </w:r>
      <w:proofErr w:type="spellEnd"/>
      <w:r w:rsidRPr="003B5D3C">
        <w:rPr>
          <w:rFonts w:ascii="Times New Roman" w:hAnsi="Times New Roman"/>
          <w:lang w:val="lv-LV"/>
        </w:rPr>
        <w:t xml:space="preserve">, </w:t>
      </w:r>
      <w:proofErr w:type="spellStart"/>
      <w:r w:rsidRPr="003B5D3C">
        <w:rPr>
          <w:rFonts w:ascii="Times New Roman" w:hAnsi="Times New Roman"/>
          <w:lang w:val="lv-LV"/>
        </w:rPr>
        <w:t>E.Bartkevičs</w:t>
      </w:r>
      <w:proofErr w:type="spellEnd"/>
      <w:r w:rsidRPr="003B5D3C">
        <w:rPr>
          <w:rFonts w:ascii="Times New Roman" w:hAnsi="Times New Roman"/>
          <w:lang w:val="lv-LV"/>
        </w:rPr>
        <w:t>)</w:t>
      </w:r>
      <w:r>
        <w:rPr>
          <w:rFonts w:ascii="Times New Roman" w:hAnsi="Times New Roman"/>
          <w:lang w:val="lv-LV"/>
        </w:rPr>
        <w:t xml:space="preserve">                                            </w:t>
      </w:r>
      <w:r w:rsidRPr="003B5D3C">
        <w:rPr>
          <w:rFonts w:ascii="Times New Roman" w:hAnsi="Times New Roman"/>
          <w:lang w:val="lv-LV"/>
        </w:rPr>
        <w:t>Ogres novada pašvaldības dome</w:t>
      </w:r>
      <w:r w:rsidRPr="003B5D3C">
        <w:rPr>
          <w:rFonts w:ascii="Times New Roman" w:hAnsi="Times New Roman"/>
          <w:b/>
          <w:lang w:val="lv-LV"/>
        </w:rPr>
        <w:t xml:space="preserve">  NOLEMJ:</w:t>
      </w:r>
    </w:p>
    <w:p w:rsidR="00235F53" w:rsidRPr="003B5D3C" w:rsidRDefault="00235F53" w:rsidP="00235F53">
      <w:pPr>
        <w:pStyle w:val="Pamattekstaatkpe2"/>
        <w:numPr>
          <w:ilvl w:val="0"/>
          <w:numId w:val="1"/>
        </w:numPr>
        <w:spacing w:after="40"/>
        <w:jc w:val="both"/>
        <w:rPr>
          <w:iCs/>
        </w:rPr>
      </w:pPr>
      <w:r w:rsidRPr="003B5D3C">
        <w:rPr>
          <w:b/>
          <w:iCs/>
        </w:rPr>
        <w:t>Piekrist</w:t>
      </w:r>
      <w:r w:rsidRPr="003B5D3C">
        <w:rPr>
          <w:iCs/>
        </w:rPr>
        <w:t xml:space="preserve"> izsniegt atļauju publiska pasākuma - </w:t>
      </w:r>
      <w:r w:rsidRPr="003B5D3C">
        <w:t>grupas “BONEY M” koncertu un diskotēku Ogres estrādē laika periodā no 2015.</w:t>
      </w:r>
      <w:r>
        <w:t xml:space="preserve"> </w:t>
      </w:r>
      <w:r w:rsidRPr="003B5D3C">
        <w:t>gada 1.</w:t>
      </w:r>
      <w:r>
        <w:t xml:space="preserve"> </w:t>
      </w:r>
      <w:r w:rsidRPr="003B5D3C">
        <w:t>augusta plkst.20.00 līdz 2015.</w:t>
      </w:r>
      <w:r>
        <w:t xml:space="preserve"> </w:t>
      </w:r>
      <w:r w:rsidRPr="003B5D3C">
        <w:t>gada 2.</w:t>
      </w:r>
      <w:r>
        <w:t xml:space="preserve"> </w:t>
      </w:r>
      <w:bookmarkStart w:id="0" w:name="_GoBack"/>
      <w:bookmarkEnd w:id="0"/>
      <w:r w:rsidRPr="003B5D3C">
        <w:t>augusta plkst.4.00</w:t>
      </w:r>
      <w:r w:rsidRPr="003B5D3C">
        <w:rPr>
          <w:iCs/>
        </w:rPr>
        <w:t xml:space="preserve">. </w:t>
      </w:r>
    </w:p>
    <w:p w:rsidR="00235F53" w:rsidRPr="003B5D3C" w:rsidRDefault="00235F53" w:rsidP="00235F53">
      <w:pPr>
        <w:pStyle w:val="Pamattekstaatkpe2"/>
        <w:numPr>
          <w:ilvl w:val="0"/>
          <w:numId w:val="1"/>
        </w:numPr>
        <w:spacing w:before="40" w:after="40"/>
        <w:jc w:val="both"/>
        <w:rPr>
          <w:iCs/>
        </w:rPr>
      </w:pPr>
      <w:r w:rsidRPr="003B5D3C">
        <w:rPr>
          <w:b/>
          <w:iCs/>
        </w:rPr>
        <w:t>Kontroli</w:t>
      </w:r>
      <w:r w:rsidRPr="003B5D3C">
        <w:rPr>
          <w:iCs/>
        </w:rPr>
        <w:t xml:space="preserve"> par lēmuma izpildi uzdot Ogres novada pašvaldības izpilddirektoram </w:t>
      </w:r>
      <w:r w:rsidRPr="003B5D3C">
        <w:rPr>
          <w:b/>
          <w:bCs/>
          <w:iCs/>
        </w:rPr>
        <w:t>Pēterim Dimantam</w:t>
      </w:r>
      <w:r w:rsidRPr="003B5D3C">
        <w:rPr>
          <w:iCs/>
        </w:rPr>
        <w:t>.</w:t>
      </w:r>
    </w:p>
    <w:p w:rsidR="00235F53" w:rsidRPr="003B5D3C" w:rsidRDefault="00235F53" w:rsidP="00235F53">
      <w:pPr>
        <w:pStyle w:val="Pamattekstaatkpe2"/>
        <w:ind w:left="215"/>
        <w:jc w:val="right"/>
      </w:pPr>
    </w:p>
    <w:p w:rsidR="00235F53" w:rsidRPr="003B5D3C" w:rsidRDefault="00235F53" w:rsidP="00235F53">
      <w:pPr>
        <w:jc w:val="both"/>
        <w:rPr>
          <w:rFonts w:ascii="Tempus Sans ITC" w:hAnsi="Tempus Sans ITC" w:cs="Times New Roman"/>
          <w:szCs w:val="24"/>
        </w:rPr>
      </w:pPr>
      <w:r w:rsidRPr="003B5D3C">
        <w:rPr>
          <w:i/>
          <w:iCs w:val="0"/>
        </w:rPr>
        <w:t>Šo lēmumu var pārsūdzēt Administratīvajā rajona tiesā Baldones ielā 1A, Rīgā, LV-1007, viena mēneša laikā no lēmuma spēkā stāšanās dienas</w:t>
      </w:r>
    </w:p>
    <w:p w:rsidR="00235F53" w:rsidRDefault="00235F53" w:rsidP="00235F53">
      <w:pPr>
        <w:jc w:val="both"/>
        <w:rPr>
          <w:rFonts w:ascii="Tempus Sans ITC" w:hAnsi="Tempus Sans ITC" w:cs="Times New Roman"/>
          <w:szCs w:val="24"/>
        </w:rPr>
      </w:pPr>
    </w:p>
    <w:p w:rsidR="00235F53" w:rsidRDefault="00235F53" w:rsidP="00235F53">
      <w:pPr>
        <w:jc w:val="both"/>
        <w:rPr>
          <w:rFonts w:ascii="Tempus Sans ITC" w:hAnsi="Tempus Sans ITC" w:cs="Times New Roman"/>
          <w:szCs w:val="24"/>
        </w:rPr>
      </w:pPr>
    </w:p>
    <w:p w:rsidR="0041014C" w:rsidRDefault="0041014C"/>
    <w:sectPr w:rsidR="004101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11D75"/>
    <w:multiLevelType w:val="multilevel"/>
    <w:tmpl w:val="D05C1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F53"/>
    <w:rsid w:val="00235F53"/>
    <w:rsid w:val="0041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77ED6D3-74F9-4827-9ED0-01068B5F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35F53"/>
    <w:pPr>
      <w:spacing w:after="0" w:line="240" w:lineRule="auto"/>
    </w:pPr>
    <w:rPr>
      <w:rFonts w:ascii="Times New Roman" w:eastAsia="Times New Roman" w:hAnsi="Times New Roman" w:cs="Tahoma"/>
      <w:iCs/>
      <w:color w:val="000000"/>
      <w:sz w:val="24"/>
      <w:szCs w:val="20"/>
    </w:rPr>
  </w:style>
  <w:style w:type="paragraph" w:styleId="Virsraksts1">
    <w:name w:val="heading 1"/>
    <w:aliases w:val="H1"/>
    <w:basedOn w:val="Parasts"/>
    <w:next w:val="Parasts"/>
    <w:link w:val="Virsraksts1Rakstz"/>
    <w:qFormat/>
    <w:rsid w:val="00235F53"/>
    <w:pPr>
      <w:autoSpaceDE w:val="0"/>
      <w:autoSpaceDN w:val="0"/>
      <w:adjustRightInd w:val="0"/>
      <w:outlineLvl w:val="0"/>
    </w:pPr>
    <w:rPr>
      <w:rFonts w:ascii="Arial" w:hAnsi="Arial" w:cs="Times New Roman"/>
      <w:iCs w:val="0"/>
      <w:color w:val="auto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H1 Rakstz."/>
    <w:basedOn w:val="Noklusjumarindkopasfonts"/>
    <w:link w:val="Virsraksts1"/>
    <w:rsid w:val="00235F53"/>
    <w:rPr>
      <w:rFonts w:ascii="Arial" w:eastAsia="Times New Roman" w:hAnsi="Arial" w:cs="Times New Roman"/>
      <w:sz w:val="24"/>
      <w:szCs w:val="20"/>
      <w:lang w:val="en-US"/>
    </w:rPr>
  </w:style>
  <w:style w:type="paragraph" w:styleId="Pamattekstaatkpe2">
    <w:name w:val="Body Text Indent 2"/>
    <w:basedOn w:val="Parasts"/>
    <w:link w:val="Pamattekstaatkpe2Rakstz"/>
    <w:rsid w:val="00235F53"/>
    <w:pPr>
      <w:ind w:left="720"/>
    </w:pPr>
    <w:rPr>
      <w:rFonts w:cs="Times New Roman"/>
      <w:iCs w:val="0"/>
      <w:color w:val="auto"/>
    </w:rPr>
  </w:style>
  <w:style w:type="character" w:customStyle="1" w:styleId="Pamattekstaatkpe2Rakstz">
    <w:name w:val="Pamatteksta atkāpe 2 Rakstz."/>
    <w:basedOn w:val="Noklusjumarindkopasfonts"/>
    <w:link w:val="Pamattekstaatkpe2"/>
    <w:rsid w:val="00235F53"/>
    <w:rPr>
      <w:rFonts w:ascii="Times New Roman" w:eastAsia="Times New Roman" w:hAnsi="Times New Roman" w:cs="Times New Roman"/>
      <w:sz w:val="24"/>
      <w:szCs w:val="20"/>
    </w:rPr>
  </w:style>
  <w:style w:type="paragraph" w:customStyle="1" w:styleId="naisf">
    <w:name w:val="naisf"/>
    <w:basedOn w:val="Parasts"/>
    <w:link w:val="naisfChar"/>
    <w:rsid w:val="00235F53"/>
    <w:pPr>
      <w:spacing w:before="100" w:beforeAutospacing="1" w:after="100" w:afterAutospacing="1"/>
    </w:pPr>
    <w:rPr>
      <w:rFonts w:ascii="Arial Unicode MS" w:hAnsi="Arial Unicode MS" w:cs="Times New Roman"/>
      <w:iCs w:val="0"/>
      <w:color w:val="auto"/>
      <w:lang w:val="en-GB"/>
    </w:rPr>
  </w:style>
  <w:style w:type="character" w:customStyle="1" w:styleId="naisfChar">
    <w:name w:val="naisf Char"/>
    <w:link w:val="naisf"/>
    <w:locked/>
    <w:rsid w:val="00235F53"/>
    <w:rPr>
      <w:rFonts w:ascii="Arial Unicode MS" w:eastAsia="Times New Roman" w:hAnsi="Arial Unicode MS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931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Trumekalne</dc:creator>
  <cp:keywords/>
  <dc:description/>
  <cp:lastModifiedBy>Baiba Trumekalne</cp:lastModifiedBy>
  <cp:revision>1</cp:revision>
  <dcterms:created xsi:type="dcterms:W3CDTF">2015-07-22T12:58:00Z</dcterms:created>
  <dcterms:modified xsi:type="dcterms:W3CDTF">2015-07-22T12:59:00Z</dcterms:modified>
</cp:coreProperties>
</file>