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04F" w:rsidRDefault="0041204F" w:rsidP="0041204F">
      <w:pPr>
        <w:jc w:val="center"/>
        <w:rPr>
          <w:b/>
        </w:rPr>
      </w:pPr>
      <w:r>
        <w:rPr>
          <w:b/>
        </w:rPr>
        <w:t>23.§</w:t>
      </w:r>
    </w:p>
    <w:p w:rsidR="0041204F" w:rsidRDefault="0041204F" w:rsidP="0041204F">
      <w:pPr>
        <w:jc w:val="center"/>
        <w:rPr>
          <w:b/>
        </w:rPr>
      </w:pPr>
    </w:p>
    <w:p w:rsidR="0041204F" w:rsidRPr="00123F79" w:rsidRDefault="0041204F" w:rsidP="0041204F">
      <w:pPr>
        <w:pStyle w:val="Virsraksts1"/>
        <w:keepNext/>
        <w:tabs>
          <w:tab w:val="left" w:pos="0"/>
        </w:tabs>
        <w:suppressAutoHyphens/>
        <w:autoSpaceDE/>
        <w:autoSpaceDN/>
        <w:adjustRightInd/>
        <w:jc w:val="center"/>
        <w:rPr>
          <w:rFonts w:ascii="Times New Roman" w:hAnsi="Times New Roman"/>
          <w:b/>
          <w:u w:val="single"/>
          <w:lang w:val="lv-LV"/>
        </w:rPr>
      </w:pPr>
      <w:r w:rsidRPr="00123F79">
        <w:rPr>
          <w:rFonts w:ascii="Times New Roman" w:hAnsi="Times New Roman"/>
          <w:b/>
          <w:u w:val="single"/>
          <w:lang w:val="lv-LV"/>
        </w:rPr>
        <w:t>Par  nedzīvojamo telpu nomu Ogres mūzikas skolā, Ogrē, Ogres nov.</w:t>
      </w:r>
    </w:p>
    <w:p w:rsidR="0041204F" w:rsidRDefault="0041204F" w:rsidP="0041204F">
      <w:pPr>
        <w:jc w:val="center"/>
        <w:rPr>
          <w:lang w:eastAsia="ar-SA"/>
        </w:rPr>
      </w:pPr>
      <w:r>
        <w:rPr>
          <w:lang w:eastAsia="ar-SA"/>
        </w:rPr>
        <w:t>(Z. Vilde)</w:t>
      </w:r>
    </w:p>
    <w:p w:rsidR="0041204F" w:rsidRPr="001F66E8" w:rsidRDefault="0041204F" w:rsidP="0041204F">
      <w:pPr>
        <w:jc w:val="center"/>
        <w:rPr>
          <w:lang w:eastAsia="ar-SA"/>
        </w:rPr>
      </w:pPr>
    </w:p>
    <w:p w:rsidR="0041204F" w:rsidRPr="00563397" w:rsidRDefault="0041204F" w:rsidP="0041204F">
      <w:pPr>
        <w:ind w:firstLine="720"/>
        <w:jc w:val="both"/>
      </w:pPr>
      <w:r>
        <w:rPr>
          <w:lang w:eastAsia="ar-SA"/>
        </w:rPr>
        <w:t>Noklausoties</w:t>
      </w:r>
      <w:r w:rsidRPr="00EF4D49">
        <w:rPr>
          <w:lang w:eastAsia="ar-SA"/>
        </w:rPr>
        <w:t xml:space="preserve"> </w:t>
      </w:r>
      <w:r>
        <w:rPr>
          <w:lang w:eastAsia="ar-SA"/>
        </w:rPr>
        <w:t xml:space="preserve">Ogres mūzikas skolas </w:t>
      </w:r>
      <w:r w:rsidRPr="00563397">
        <w:rPr>
          <w:lang w:eastAsia="ar-SA"/>
        </w:rPr>
        <w:t>direktora p. i. Ziedoņa Vildes ziņojumu par telpu nomu kafejnīcas ierīkošanai Ogres mūzikas skolas ēkas 1. stāvā telpās Nr.29, 30, 31, 32, 33, 34), pamatojoties uz likuma “Par pašvaldībām” 21. panta pirmās daļas 14.</w:t>
      </w:r>
      <w:r>
        <w:rPr>
          <w:lang w:eastAsia="ar-SA"/>
        </w:rPr>
        <w:t xml:space="preserve"> </w:t>
      </w:r>
      <w:r w:rsidRPr="00563397">
        <w:rPr>
          <w:lang w:eastAsia="ar-SA"/>
        </w:rPr>
        <w:t xml:space="preserve">punkta “a” un ”b” apakšpunktu </w:t>
      </w:r>
      <w:r w:rsidRPr="00563397">
        <w:t>un 08.06.2010. Ministru kabineta noteikumu Nr.515 ”Noteikumi par valsts un pašvaldību mantas iznomāšanas kārtību, nomas maksas noteikšanas metodiku un nomas līguma tipveida nosacījumiem” 7.</w:t>
      </w:r>
      <w:r>
        <w:t xml:space="preserve"> </w:t>
      </w:r>
      <w:r w:rsidRPr="00563397">
        <w:t>punktu,</w:t>
      </w:r>
    </w:p>
    <w:p w:rsidR="0041204F" w:rsidRPr="00563397" w:rsidRDefault="0041204F" w:rsidP="0041204F">
      <w:pPr>
        <w:ind w:firstLine="720"/>
        <w:jc w:val="both"/>
        <w:rPr>
          <w:lang w:eastAsia="ar-SA"/>
        </w:rPr>
      </w:pPr>
    </w:p>
    <w:p w:rsidR="0041204F" w:rsidRPr="00123F79" w:rsidRDefault="0041204F" w:rsidP="0041204F">
      <w:pPr>
        <w:pStyle w:val="naisf"/>
        <w:spacing w:before="0" w:after="120"/>
        <w:ind w:firstLine="720"/>
        <w:jc w:val="center"/>
        <w:rPr>
          <w:rFonts w:ascii="Times New Roman" w:hAnsi="Times New Roman"/>
          <w:lang w:val="lv-LV"/>
        </w:rPr>
      </w:pPr>
      <w:r w:rsidRPr="00123F79">
        <w:rPr>
          <w:rFonts w:ascii="Times New Roman" w:hAnsi="Times New Roman"/>
          <w:b/>
          <w:lang w:val="lv-LV"/>
        </w:rPr>
        <w:t>balsojot: PAR –</w:t>
      </w:r>
      <w:r w:rsidRPr="00123F79">
        <w:rPr>
          <w:rFonts w:ascii="Times New Roman" w:hAnsi="Times New Roman"/>
          <w:lang w:val="lv-LV"/>
        </w:rPr>
        <w:t xml:space="preserve"> </w:t>
      </w:r>
      <w:r w:rsidRPr="00123F79">
        <w:rPr>
          <w:rFonts w:ascii="Times New Roman" w:hAnsi="Times New Roman"/>
          <w:bCs/>
          <w:lang w:val="lv-LV"/>
        </w:rPr>
        <w:t xml:space="preserve">14 balsis (R. </w:t>
      </w:r>
      <w:proofErr w:type="spellStart"/>
      <w:r w:rsidRPr="00123F79">
        <w:rPr>
          <w:rFonts w:ascii="Times New Roman" w:hAnsi="Times New Roman"/>
          <w:bCs/>
          <w:lang w:val="lv-LV"/>
        </w:rPr>
        <w:t>Jaivoišs</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E.Dzelzītis</w:t>
      </w:r>
      <w:proofErr w:type="spellEnd"/>
      <w:r w:rsidRPr="00123F79">
        <w:rPr>
          <w:rFonts w:ascii="Times New Roman" w:hAnsi="Times New Roman"/>
          <w:bCs/>
          <w:lang w:val="lv-LV"/>
        </w:rPr>
        <w:t xml:space="preserve">, E. Bartkevičs, S. Kirhnere,  </w:t>
      </w:r>
      <w:proofErr w:type="spellStart"/>
      <w:r w:rsidRPr="00123F79">
        <w:rPr>
          <w:rFonts w:ascii="Times New Roman" w:hAnsi="Times New Roman"/>
          <w:bCs/>
          <w:lang w:val="lv-LV"/>
        </w:rPr>
        <w:t>E.Helmanis</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J.Laizāns</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M.Legzdiņš</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Dz.Mozule</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V.Pūķe</w:t>
      </w:r>
      <w:proofErr w:type="spellEnd"/>
      <w:r w:rsidRPr="00123F79">
        <w:rPr>
          <w:rFonts w:ascii="Times New Roman" w:hAnsi="Times New Roman"/>
          <w:bCs/>
          <w:lang w:val="lv-LV"/>
        </w:rPr>
        <w:t xml:space="preserve">, A. Mangulis </w:t>
      </w:r>
      <w:proofErr w:type="spellStart"/>
      <w:r w:rsidRPr="00123F79">
        <w:rPr>
          <w:rFonts w:ascii="Times New Roman" w:hAnsi="Times New Roman"/>
          <w:bCs/>
          <w:lang w:val="lv-LV"/>
        </w:rPr>
        <w:t>I.Tamane</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I.Vecziediņa</w:t>
      </w:r>
      <w:proofErr w:type="spellEnd"/>
      <w:r w:rsidRPr="00123F79">
        <w:rPr>
          <w:rFonts w:ascii="Times New Roman" w:hAnsi="Times New Roman"/>
          <w:bCs/>
          <w:lang w:val="lv-LV"/>
        </w:rPr>
        <w:t xml:space="preserve">, V. Gaile, L. </w:t>
      </w:r>
      <w:proofErr w:type="spellStart"/>
      <w:r w:rsidRPr="00123F79">
        <w:rPr>
          <w:rFonts w:ascii="Times New Roman" w:hAnsi="Times New Roman"/>
          <w:bCs/>
          <w:lang w:val="lv-LV"/>
        </w:rPr>
        <w:t>Strelkova</w:t>
      </w:r>
      <w:proofErr w:type="spellEnd"/>
      <w:r w:rsidRPr="00123F79">
        <w:rPr>
          <w:rFonts w:ascii="Times New Roman" w:hAnsi="Times New Roman"/>
          <w:bCs/>
          <w:lang w:val="lv-LV"/>
        </w:rPr>
        <w:t>)</w:t>
      </w:r>
      <w:r w:rsidRPr="00123F79">
        <w:rPr>
          <w:rFonts w:ascii="Times New Roman" w:hAnsi="Times New Roman"/>
          <w:lang w:val="lv-LV"/>
        </w:rPr>
        <w:t xml:space="preserve">, </w:t>
      </w:r>
      <w:r w:rsidRPr="00123F79">
        <w:rPr>
          <w:rFonts w:ascii="Times New Roman" w:hAnsi="Times New Roman"/>
          <w:b/>
          <w:lang w:val="lv-LV"/>
        </w:rPr>
        <w:t>PRET –</w:t>
      </w:r>
      <w:r w:rsidRPr="00123F79">
        <w:rPr>
          <w:rFonts w:ascii="Times New Roman" w:hAnsi="Times New Roman"/>
          <w:lang w:val="lv-LV"/>
        </w:rPr>
        <w:t xml:space="preserve"> nav, </w:t>
      </w:r>
      <w:r w:rsidRPr="00123F79">
        <w:rPr>
          <w:rFonts w:ascii="Times New Roman" w:hAnsi="Times New Roman"/>
          <w:b/>
          <w:lang w:val="lv-LV"/>
        </w:rPr>
        <w:t>ATTURAS –</w:t>
      </w:r>
      <w:r w:rsidRPr="00123F79">
        <w:rPr>
          <w:rFonts w:ascii="Times New Roman" w:hAnsi="Times New Roman"/>
          <w:lang w:val="lv-LV"/>
        </w:rPr>
        <w:t xml:space="preserve"> nav,                             Ogres novada pašvaldības dome</w:t>
      </w:r>
      <w:r w:rsidRPr="00123F79">
        <w:rPr>
          <w:rFonts w:ascii="Times New Roman" w:hAnsi="Times New Roman"/>
          <w:b/>
          <w:lang w:val="lv-LV"/>
        </w:rPr>
        <w:t xml:space="preserve"> NOLEMJ:</w:t>
      </w:r>
    </w:p>
    <w:p w:rsidR="0041204F" w:rsidRPr="00563397" w:rsidRDefault="0041204F" w:rsidP="0041204F">
      <w:pPr>
        <w:pStyle w:val="Pamattekstaatkpe2"/>
        <w:numPr>
          <w:ilvl w:val="0"/>
          <w:numId w:val="1"/>
        </w:numPr>
        <w:tabs>
          <w:tab w:val="left" w:pos="284"/>
        </w:tabs>
        <w:suppressAutoHyphens/>
        <w:ind w:left="284" w:hanging="284"/>
        <w:jc w:val="both"/>
      </w:pPr>
      <w:r w:rsidRPr="00563397">
        <w:rPr>
          <w:b/>
        </w:rPr>
        <w:t>Iznomāt</w:t>
      </w:r>
      <w:r w:rsidRPr="00563397">
        <w:t xml:space="preserve"> nekustamā īpašuma Brīvības ielā 50, Ogre, Ogres nov. (kadastra apzīmējums 7401 003 0310), telpas Nr.29, 30, 31, 32, 33, 34, ar kopējo platību 80,8 m², nomnieku noskaidrojot rakstiskā izsolē.</w:t>
      </w:r>
    </w:p>
    <w:p w:rsidR="0041204F" w:rsidRPr="00563397" w:rsidRDefault="0041204F" w:rsidP="0041204F">
      <w:pPr>
        <w:pStyle w:val="Pamattekstaatkpe2"/>
        <w:numPr>
          <w:ilvl w:val="0"/>
          <w:numId w:val="1"/>
        </w:numPr>
        <w:tabs>
          <w:tab w:val="left" w:pos="284"/>
        </w:tabs>
        <w:suppressAutoHyphens/>
        <w:ind w:left="284" w:hanging="284"/>
        <w:jc w:val="both"/>
      </w:pPr>
      <w:r w:rsidRPr="00563397">
        <w:rPr>
          <w:b/>
          <w:bCs/>
        </w:rPr>
        <w:t xml:space="preserve">Apstiprināt </w:t>
      </w:r>
      <w:r w:rsidRPr="00563397">
        <w:rPr>
          <w:bCs/>
        </w:rPr>
        <w:t xml:space="preserve">publicējamo informāciju </w:t>
      </w:r>
      <w:hyperlink r:id="rId5" w:history="1">
        <w:r w:rsidRPr="00AB766A">
          <w:rPr>
            <w:rStyle w:val="Hipersaite"/>
            <w:bCs/>
          </w:rPr>
          <w:t>saskaņā ar pielikumu</w:t>
        </w:r>
      </w:hyperlink>
      <w:bookmarkStart w:id="0" w:name="_GoBack"/>
      <w:bookmarkEnd w:id="0"/>
      <w:r w:rsidRPr="00563397">
        <w:rPr>
          <w:bCs/>
        </w:rPr>
        <w:t>.</w:t>
      </w:r>
    </w:p>
    <w:p w:rsidR="0041204F" w:rsidRDefault="0041204F" w:rsidP="0041204F">
      <w:pPr>
        <w:pStyle w:val="Pamattekstaatkpe2"/>
        <w:numPr>
          <w:ilvl w:val="0"/>
          <w:numId w:val="1"/>
        </w:numPr>
        <w:tabs>
          <w:tab w:val="left" w:pos="284"/>
        </w:tabs>
        <w:suppressAutoHyphens/>
        <w:ind w:left="284" w:hanging="284"/>
        <w:jc w:val="both"/>
      </w:pPr>
      <w:r w:rsidRPr="00AC066C">
        <w:rPr>
          <w:b/>
        </w:rPr>
        <w:t>Uzdot</w:t>
      </w:r>
      <w:r>
        <w:t xml:space="preserve"> Ogres novada pašvaldības īpašuma iznomāšanas komisijai organizēt nomas tiesību izsoli.</w:t>
      </w:r>
    </w:p>
    <w:p w:rsidR="0041204F" w:rsidRDefault="0041204F" w:rsidP="0041204F">
      <w:pPr>
        <w:pStyle w:val="Pamattekstaatkpe2"/>
        <w:numPr>
          <w:ilvl w:val="0"/>
          <w:numId w:val="1"/>
        </w:numPr>
        <w:tabs>
          <w:tab w:val="left" w:pos="284"/>
        </w:tabs>
        <w:suppressAutoHyphens/>
        <w:ind w:left="284" w:hanging="284"/>
        <w:jc w:val="both"/>
      </w:pPr>
      <w:r w:rsidRPr="00AC066C">
        <w:rPr>
          <w:b/>
        </w:rPr>
        <w:t xml:space="preserve">Uzdot </w:t>
      </w:r>
      <w:r>
        <w:t>Ogres mūzikas skolas direktoram noslēgt telpu nomas līgumu saskaņā ar izsoles rezultātiem.</w:t>
      </w:r>
    </w:p>
    <w:p w:rsidR="0041204F" w:rsidRDefault="0041204F" w:rsidP="0041204F">
      <w:pPr>
        <w:pStyle w:val="Pamattekstaatkpe2"/>
        <w:numPr>
          <w:ilvl w:val="0"/>
          <w:numId w:val="1"/>
        </w:numPr>
        <w:tabs>
          <w:tab w:val="left" w:pos="284"/>
        </w:tabs>
        <w:suppressAutoHyphens/>
        <w:ind w:left="227" w:right="57" w:hanging="284"/>
        <w:jc w:val="both"/>
      </w:pPr>
      <w:r w:rsidRPr="00123F79">
        <w:rPr>
          <w:b/>
        </w:rPr>
        <w:t>Kontroli</w:t>
      </w:r>
      <w:r>
        <w:t xml:space="preserve"> par lēmuma izpildi uzdot pašvaldības izpilddirektoram Pēterim Dimantam.</w:t>
      </w:r>
    </w:p>
    <w:p w:rsidR="0041014C" w:rsidRDefault="0041014C"/>
    <w:sectPr w:rsidR="00410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3"/>
    <w:lvl w:ilvl="0">
      <w:start w:val="1"/>
      <w:numFmt w:val="decimal"/>
      <w:lvlText w:val="%1."/>
      <w:lvlJc w:val="left"/>
      <w:pPr>
        <w:tabs>
          <w:tab w:val="num" w:pos="1713"/>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4F"/>
    <w:rsid w:val="0041014C"/>
    <w:rsid w:val="0041204F"/>
    <w:rsid w:val="00AB76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9AB5A-B73D-47D5-88AF-FB58203B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204F"/>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41204F"/>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1204F"/>
    <w:rPr>
      <w:rFonts w:ascii="Arial" w:eastAsia="Times New Roman" w:hAnsi="Arial" w:cs="Times New Roman"/>
      <w:sz w:val="24"/>
      <w:szCs w:val="20"/>
      <w:lang w:val="en-US"/>
    </w:rPr>
  </w:style>
  <w:style w:type="paragraph" w:styleId="Pamattekstaatkpe2">
    <w:name w:val="Body Text Indent 2"/>
    <w:basedOn w:val="Parasts"/>
    <w:link w:val="Pamattekstaatkpe2Rakstz"/>
    <w:rsid w:val="0041204F"/>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41204F"/>
    <w:rPr>
      <w:rFonts w:ascii="Times New Roman" w:eastAsia="Times New Roman" w:hAnsi="Times New Roman" w:cs="Times New Roman"/>
      <w:sz w:val="24"/>
      <w:szCs w:val="20"/>
    </w:rPr>
  </w:style>
  <w:style w:type="paragraph" w:customStyle="1" w:styleId="naisf">
    <w:name w:val="naisf"/>
    <w:basedOn w:val="Parasts"/>
    <w:link w:val="naisfChar"/>
    <w:rsid w:val="0041204F"/>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41204F"/>
    <w:rPr>
      <w:rFonts w:ascii="Arial Unicode MS" w:eastAsia="Times New Roman" w:hAnsi="Arial Unicode MS" w:cs="Times New Roman"/>
      <w:sz w:val="24"/>
      <w:szCs w:val="20"/>
      <w:lang w:val="en-GB"/>
    </w:rPr>
  </w:style>
  <w:style w:type="character" w:styleId="Hipersaite">
    <w:name w:val="Hyperlink"/>
    <w:basedOn w:val="Noklusjumarindkopasfonts"/>
    <w:uiPriority w:val="99"/>
    <w:unhideWhenUsed/>
    <w:rsid w:val="00AB7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5/16_julijs/pielikumi/piel_par_2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1019</Words>
  <Characters>581</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2015-07-24T12:45:00Z</dcterms:created>
  <dcterms:modified xsi:type="dcterms:W3CDTF">2015-07-24T12:45:00Z</dcterms:modified>
</cp:coreProperties>
</file>