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352" w:rsidRDefault="00A52352" w:rsidP="00A52352">
      <w:pPr>
        <w:pStyle w:val="Pamatteksts"/>
        <w:spacing w:after="0"/>
        <w:jc w:val="center"/>
        <w:rPr>
          <w:rFonts w:cs="Times New Roman"/>
          <w:b/>
        </w:rPr>
      </w:pPr>
      <w:r>
        <w:rPr>
          <w:rFonts w:cs="Times New Roman"/>
          <w:b/>
        </w:rPr>
        <w:t>25</w:t>
      </w:r>
      <w:r w:rsidRPr="00DB2007">
        <w:rPr>
          <w:rFonts w:cs="Times New Roman"/>
          <w:b/>
        </w:rPr>
        <w:t>.§</w:t>
      </w:r>
    </w:p>
    <w:p w:rsidR="00A52352" w:rsidRPr="00DB2007" w:rsidRDefault="00A52352" w:rsidP="00A52352">
      <w:pPr>
        <w:pStyle w:val="Pamatteksts"/>
        <w:spacing w:after="0"/>
        <w:jc w:val="center"/>
        <w:rPr>
          <w:b/>
        </w:rPr>
      </w:pPr>
    </w:p>
    <w:p w:rsidR="00A52352" w:rsidRDefault="00A52352" w:rsidP="00A52352">
      <w:pPr>
        <w:pStyle w:val="Virsraksts1"/>
        <w:ind w:left="368"/>
        <w:rPr>
          <w:lang w:val="x-none"/>
        </w:rPr>
      </w:pPr>
      <w:r>
        <w:rPr>
          <w:lang w:val="x-none"/>
        </w:rPr>
        <w:t>Par Ogres novada pašvaldības aģentūras ,,Rosme” personāla amatu un amatalgu likmju saraksta apstiprināšanu</w:t>
      </w:r>
    </w:p>
    <w:p w:rsidR="00A52352" w:rsidRDefault="00A52352" w:rsidP="00A52352">
      <w:pPr>
        <w:pStyle w:val="Pamatteksts"/>
        <w:spacing w:after="0"/>
        <w:jc w:val="both"/>
      </w:pPr>
      <w:r>
        <w:t> </w:t>
      </w:r>
    </w:p>
    <w:p w:rsidR="00A52352" w:rsidRDefault="00A52352" w:rsidP="00A52352">
      <w:pPr>
        <w:pStyle w:val="Pamatteksts"/>
        <w:spacing w:after="0"/>
        <w:ind w:firstLine="567"/>
        <w:jc w:val="both"/>
      </w:pPr>
      <w:r>
        <w:t>Noklausoties Suntažu pagasta pārvaldes vadītāja Andra Roņa informāciju, pamatojoties uz likuma „Par pašvaldībām” 21. panta pirmās daļas 13. punktu un saskaņā ar  18.12.2014. Ogres novada pašvaldības saistošo noteikumu Nr.36/2014 ,,Ogres novada pašvaldības nolikums” 1. pielikuma 31. punktu „Publisko aģentūru likuma” 22. pantu, „Valsts un pašvaldību institūciju amatpersonu un darbinieku atlīdzības likuma” 11. panta pirmo daļu, 22.12.2009. Ministru kabineta noteikumiem Nr.1651 ,,Noteikumi par valsts un pašvaldību institūciju amatpersonu un darbinieku darba samaksu, kvalifikācijas pakāpēm un to noteikšanas kārtību”, 30.11.2010. Ministru kabineta noteikumiem Nr.1075 „Valsts un pašvaldību institūciju amatu katalogs”, Ministru kabineta 29.01.2013. noteikumiem Nr.66 “Noteikumi par valsts un pašvaldību institūciju amatpersonu un darbinieku darba samaksu un tās noteikšanas kārtību”,</w:t>
      </w:r>
    </w:p>
    <w:p w:rsidR="00A52352" w:rsidRDefault="00A52352" w:rsidP="00A52352">
      <w:pPr>
        <w:pStyle w:val="Pamatteksts"/>
        <w:spacing w:after="0"/>
        <w:ind w:firstLine="567"/>
        <w:jc w:val="both"/>
      </w:pPr>
    </w:p>
    <w:p w:rsidR="00A52352" w:rsidRDefault="00A52352" w:rsidP="00A52352">
      <w:pPr>
        <w:pStyle w:val="naisf"/>
        <w:spacing w:before="0" w:after="0"/>
        <w:jc w:val="center"/>
      </w:pPr>
      <w:r>
        <w:rPr>
          <w:b/>
        </w:rPr>
        <w:t xml:space="preserve">balsojot: PAR – </w:t>
      </w:r>
      <w:r>
        <w:rPr>
          <w:bCs/>
        </w:rPr>
        <w:t>17 balsis (</w:t>
      </w:r>
      <w:proofErr w:type="spellStart"/>
      <w:r>
        <w:rPr>
          <w:bCs/>
        </w:rPr>
        <w:t>E.Bartkevičs</w:t>
      </w:r>
      <w:proofErr w:type="spellEnd"/>
      <w:r>
        <w:rPr>
          <w:bCs/>
        </w:rPr>
        <w:t xml:space="preserve">, </w:t>
      </w:r>
      <w:proofErr w:type="spellStart"/>
      <w:r>
        <w:rPr>
          <w:bCs/>
        </w:rPr>
        <w:t>A.Ceplītis</w:t>
      </w:r>
      <w:proofErr w:type="spellEnd"/>
      <w:r>
        <w:rPr>
          <w:bCs/>
        </w:rPr>
        <w:t xml:space="preserve">, </w:t>
      </w:r>
      <w:proofErr w:type="spellStart"/>
      <w:r>
        <w:rPr>
          <w:bCs/>
        </w:rPr>
        <w:t>E.Dzelzītis</w:t>
      </w:r>
      <w:proofErr w:type="spellEnd"/>
      <w:r>
        <w:rPr>
          <w:bCs/>
        </w:rPr>
        <w:t xml:space="preserve">, </w:t>
      </w:r>
      <w:proofErr w:type="spellStart"/>
      <w:r>
        <w:rPr>
          <w:bCs/>
        </w:rPr>
        <w:t>V.Gaile</w:t>
      </w:r>
      <w:proofErr w:type="spellEnd"/>
      <w:r>
        <w:rPr>
          <w:bCs/>
        </w:rPr>
        <w:t xml:space="preserve">, </w:t>
      </w:r>
      <w:proofErr w:type="spellStart"/>
      <w:r>
        <w:rPr>
          <w:bCs/>
        </w:rPr>
        <w:t>E.Helmanis</w:t>
      </w:r>
      <w:proofErr w:type="spellEnd"/>
      <w:r>
        <w:rPr>
          <w:bCs/>
        </w:rPr>
        <w:t xml:space="preserve">, </w:t>
      </w:r>
      <w:proofErr w:type="spellStart"/>
      <w:r>
        <w:rPr>
          <w:bCs/>
        </w:rPr>
        <w:t>R.Javoišs</w:t>
      </w:r>
      <w:proofErr w:type="spellEnd"/>
      <w:r>
        <w:rPr>
          <w:bCs/>
        </w:rPr>
        <w:t xml:space="preserve">, </w:t>
      </w:r>
      <w:proofErr w:type="spellStart"/>
      <w:r>
        <w:rPr>
          <w:bCs/>
        </w:rPr>
        <w:t>S.Kirhnere</w:t>
      </w:r>
      <w:proofErr w:type="spellEnd"/>
      <w:r>
        <w:rPr>
          <w:bCs/>
        </w:rPr>
        <w:t xml:space="preserve">, </w:t>
      </w:r>
      <w:proofErr w:type="spellStart"/>
      <w:r>
        <w:rPr>
          <w:bCs/>
        </w:rPr>
        <w:t>J.Laizāns</w:t>
      </w:r>
      <w:proofErr w:type="spellEnd"/>
      <w:r>
        <w:rPr>
          <w:bCs/>
        </w:rPr>
        <w:t xml:space="preserve">, </w:t>
      </w:r>
      <w:proofErr w:type="spellStart"/>
      <w:r>
        <w:rPr>
          <w:bCs/>
        </w:rPr>
        <w:t>M.Legzdiņš</w:t>
      </w:r>
      <w:proofErr w:type="spellEnd"/>
      <w:r>
        <w:rPr>
          <w:bCs/>
        </w:rPr>
        <w:t xml:space="preserve">, </w:t>
      </w:r>
      <w:proofErr w:type="spellStart"/>
      <w:r>
        <w:rPr>
          <w:bCs/>
        </w:rPr>
        <w:t>A.Mangulis</w:t>
      </w:r>
      <w:proofErr w:type="spellEnd"/>
      <w:r>
        <w:rPr>
          <w:bCs/>
        </w:rPr>
        <w:t xml:space="preserve">, </w:t>
      </w:r>
      <w:proofErr w:type="spellStart"/>
      <w:r>
        <w:rPr>
          <w:bCs/>
        </w:rPr>
        <w:t>Dz.Mozule</w:t>
      </w:r>
      <w:proofErr w:type="spellEnd"/>
      <w:r>
        <w:rPr>
          <w:bCs/>
        </w:rPr>
        <w:t xml:space="preserve">, </w:t>
      </w:r>
      <w:proofErr w:type="spellStart"/>
      <w:r>
        <w:rPr>
          <w:bCs/>
        </w:rPr>
        <w:t>V.Pūķe</w:t>
      </w:r>
      <w:proofErr w:type="spellEnd"/>
      <w:r>
        <w:rPr>
          <w:bCs/>
        </w:rPr>
        <w:t xml:space="preserve">, </w:t>
      </w:r>
      <w:proofErr w:type="spellStart"/>
      <w:r>
        <w:rPr>
          <w:bCs/>
        </w:rPr>
        <w:t>M.Siliņš</w:t>
      </w:r>
      <w:proofErr w:type="spellEnd"/>
      <w:r>
        <w:rPr>
          <w:bCs/>
        </w:rPr>
        <w:t xml:space="preserve">, </w:t>
      </w:r>
      <w:proofErr w:type="spellStart"/>
      <w:r>
        <w:rPr>
          <w:bCs/>
        </w:rPr>
        <w:t>L.Strelkova</w:t>
      </w:r>
      <w:proofErr w:type="spellEnd"/>
      <w:r>
        <w:rPr>
          <w:bCs/>
        </w:rPr>
        <w:t xml:space="preserve">, </w:t>
      </w:r>
      <w:proofErr w:type="spellStart"/>
      <w:r>
        <w:rPr>
          <w:bCs/>
        </w:rPr>
        <w:t>D.Širovs</w:t>
      </w:r>
      <w:proofErr w:type="spellEnd"/>
      <w:r>
        <w:rPr>
          <w:bCs/>
        </w:rPr>
        <w:t xml:space="preserve">, </w:t>
      </w:r>
      <w:proofErr w:type="spellStart"/>
      <w:r>
        <w:rPr>
          <w:bCs/>
        </w:rPr>
        <w:t>I.Tamane</w:t>
      </w:r>
      <w:proofErr w:type="spellEnd"/>
      <w:r>
        <w:rPr>
          <w:bCs/>
        </w:rPr>
        <w:t xml:space="preserve">, </w:t>
      </w:r>
      <w:proofErr w:type="spellStart"/>
      <w:r>
        <w:rPr>
          <w:bCs/>
        </w:rPr>
        <w:t>I.Vecziediņa</w:t>
      </w:r>
      <w:proofErr w:type="spellEnd"/>
      <w:r>
        <w:rPr>
          <w:bCs/>
        </w:rPr>
        <w:t>)</w:t>
      </w:r>
      <w:r>
        <w:t>,</w:t>
      </w:r>
    </w:p>
    <w:p w:rsidR="00A52352" w:rsidRPr="00E42ACE" w:rsidRDefault="00A52352" w:rsidP="00A52352">
      <w:pPr>
        <w:pStyle w:val="naisf"/>
        <w:spacing w:before="0" w:after="0"/>
        <w:jc w:val="center"/>
        <w:rPr>
          <w:bCs/>
        </w:rPr>
      </w:pPr>
      <w:r>
        <w:rPr>
          <w:b/>
        </w:rPr>
        <w:t xml:space="preserve">PRET </w:t>
      </w:r>
      <w:r>
        <w:rPr>
          <w:bCs/>
        </w:rPr>
        <w:t>– nav,</w:t>
      </w:r>
      <w:r>
        <w:t xml:space="preserve"> </w:t>
      </w:r>
      <w:r>
        <w:rPr>
          <w:b/>
        </w:rPr>
        <w:t xml:space="preserve">ATTURAS </w:t>
      </w:r>
      <w:r>
        <w:rPr>
          <w:bCs/>
        </w:rPr>
        <w:t xml:space="preserve">– nav, </w:t>
      </w:r>
      <w:r>
        <w:t>Ogres novada dome</w:t>
      </w:r>
      <w:r>
        <w:rPr>
          <w:b/>
        </w:rPr>
        <w:t xml:space="preserve">  NOLEMJ:</w:t>
      </w:r>
    </w:p>
    <w:p w:rsidR="00A52352" w:rsidRDefault="00A52352" w:rsidP="00A52352">
      <w:pPr>
        <w:pStyle w:val="Pamatteksts"/>
        <w:spacing w:after="0"/>
        <w:jc w:val="center"/>
      </w:pPr>
    </w:p>
    <w:p w:rsidR="00A52352" w:rsidRDefault="00A52352" w:rsidP="00A52352">
      <w:pPr>
        <w:pStyle w:val="Pamatteksts"/>
        <w:numPr>
          <w:ilvl w:val="0"/>
          <w:numId w:val="2"/>
        </w:numPr>
        <w:spacing w:after="0"/>
        <w:jc w:val="both"/>
      </w:pPr>
      <w:r>
        <w:rPr>
          <w:b/>
        </w:rPr>
        <w:t xml:space="preserve">Ar 01.02.2015. apstiprināt </w:t>
      </w:r>
      <w:r>
        <w:t xml:space="preserve">Ogres novada pašvaldības </w:t>
      </w:r>
      <w:r>
        <w:rPr>
          <w:b/>
        </w:rPr>
        <w:t xml:space="preserve">aģentūras ,,Rosme’’ </w:t>
      </w:r>
      <w:r>
        <w:t>personāla amatu un amatalgu likmju sarakstu (</w:t>
      </w:r>
      <w:hyperlink r:id="rId5" w:history="1">
        <w:r w:rsidRPr="00C55B4B">
          <w:rPr>
            <w:rStyle w:val="Hipersaite"/>
          </w:rPr>
          <w:t>pielikumā uz 1 lapas</w:t>
        </w:r>
      </w:hyperlink>
      <w:bookmarkStart w:id="0" w:name="_GoBack"/>
      <w:bookmarkEnd w:id="0"/>
      <w:r>
        <w:t>).</w:t>
      </w:r>
    </w:p>
    <w:p w:rsidR="00A52352" w:rsidRDefault="00A52352" w:rsidP="00A52352">
      <w:pPr>
        <w:pStyle w:val="Pamatteksts"/>
        <w:numPr>
          <w:ilvl w:val="0"/>
          <w:numId w:val="2"/>
        </w:numPr>
        <w:spacing w:after="0"/>
        <w:jc w:val="both"/>
      </w:pPr>
      <w:r>
        <w:rPr>
          <w:b/>
        </w:rPr>
        <w:t>Ar 31.01.2015. atzīt par spēku zaudējušu</w:t>
      </w:r>
      <w:r>
        <w:t xml:space="preserve"> </w:t>
      </w:r>
      <w:r w:rsidRPr="00BE4870">
        <w:t>20.02.2014. Ogres novada lēmuma  (protokols Nr.3; 29.§) „Par Ogres novada pašvaldības  aģentūras ,,Rosme” personāla amatu un amatalgu likmju saraksta apstiprināšanu</w:t>
      </w:r>
      <w:r>
        <w:t>” .</w:t>
      </w:r>
    </w:p>
    <w:p w:rsidR="00A52352" w:rsidRPr="00BE4870" w:rsidRDefault="00A52352" w:rsidP="00A52352">
      <w:pPr>
        <w:pStyle w:val="Pamatteksts"/>
        <w:numPr>
          <w:ilvl w:val="0"/>
          <w:numId w:val="2"/>
        </w:numPr>
        <w:spacing w:after="0"/>
        <w:jc w:val="both"/>
      </w:pPr>
      <w:r w:rsidRPr="00BE4870">
        <w:t>Kontroli par lēmuma izpildi uzdot pašvaldības izpilddirektoram.</w:t>
      </w:r>
    </w:p>
    <w:p w:rsidR="00A52352" w:rsidRDefault="00A52352" w:rsidP="00A52352">
      <w:pPr>
        <w:pStyle w:val="Pamatteksts"/>
        <w:spacing w:after="0"/>
      </w:pPr>
      <w:r>
        <w:t> </w:t>
      </w:r>
    </w:p>
    <w:p w:rsidR="00A52352" w:rsidRDefault="00A52352" w:rsidP="00A52352">
      <w:pPr>
        <w:pStyle w:val="Pamattekstaatkpe2"/>
        <w:ind w:left="218"/>
        <w:jc w:val="right"/>
      </w:pPr>
      <w:r>
        <w:t>(Sēdes</w:t>
      </w:r>
      <w:r>
        <w:rPr>
          <w:rFonts w:eastAsia="Times New Roman"/>
        </w:rPr>
        <w:t xml:space="preserve"> </w:t>
      </w:r>
      <w:r>
        <w:t>vadītāja,</w:t>
      </w:r>
    </w:p>
    <w:p w:rsidR="00A52352" w:rsidRDefault="00A52352" w:rsidP="00A52352">
      <w:pPr>
        <w:pStyle w:val="Pamattekstaatkpe2"/>
        <w:ind w:left="218"/>
        <w:jc w:val="right"/>
        <w:rPr>
          <w:i/>
        </w:rPr>
      </w:pPr>
      <w:r>
        <w:t>domes</w:t>
      </w:r>
      <w:r>
        <w:rPr>
          <w:rFonts w:eastAsia="Times New Roman"/>
        </w:rPr>
        <w:t xml:space="preserve"> </w:t>
      </w:r>
      <w:r>
        <w:t>priekšsēdētāja</w:t>
      </w:r>
      <w:r>
        <w:rPr>
          <w:rFonts w:eastAsia="Times New Roman"/>
        </w:rPr>
        <w:t xml:space="preserve"> </w:t>
      </w:r>
      <w:proofErr w:type="spellStart"/>
      <w:r>
        <w:rPr>
          <w:rFonts w:eastAsia="Times New Roman"/>
        </w:rPr>
        <w:t>A.Manguļa</w:t>
      </w:r>
      <w:proofErr w:type="spellEnd"/>
      <w:r>
        <w:rPr>
          <w:rFonts w:eastAsia="Times New Roman"/>
        </w:rPr>
        <w:t xml:space="preserve"> </w:t>
      </w:r>
      <w:r>
        <w:t>paraksts)</w:t>
      </w:r>
    </w:p>
    <w:p w:rsidR="00A52352" w:rsidRDefault="00A52352" w:rsidP="00A52352">
      <w:pPr>
        <w:ind w:left="99"/>
        <w:rPr>
          <w:rFonts w:cs="Times New Roman"/>
          <w:b/>
          <w:u w:val="single"/>
        </w:rPr>
      </w:pPr>
      <w:r>
        <w:rPr>
          <w:i/>
        </w:rPr>
        <w:t>Lēmums</w:t>
      </w:r>
      <w:r>
        <w:rPr>
          <w:rFonts w:eastAsia="Times New Roman" w:cs="Times New Roman"/>
          <w:i/>
        </w:rPr>
        <w:t xml:space="preserve"> </w:t>
      </w:r>
      <w:r>
        <w:rPr>
          <w:i/>
        </w:rPr>
        <w:t>stājas</w:t>
      </w:r>
      <w:r>
        <w:rPr>
          <w:rFonts w:eastAsia="Times New Roman" w:cs="Times New Roman"/>
          <w:i/>
        </w:rPr>
        <w:t xml:space="preserve"> </w:t>
      </w:r>
      <w:r>
        <w:rPr>
          <w:i/>
        </w:rPr>
        <w:t>spēkā</w:t>
      </w:r>
      <w:r>
        <w:rPr>
          <w:rFonts w:eastAsia="Times New Roman" w:cs="Times New Roman"/>
          <w:i/>
        </w:rPr>
        <w:t xml:space="preserve"> ar </w:t>
      </w:r>
      <w:r>
        <w:rPr>
          <w:i/>
        </w:rPr>
        <w:t>23.01.2015.</w:t>
      </w:r>
    </w:p>
    <w:p w:rsidR="00A52352" w:rsidRDefault="00A52352" w:rsidP="00A52352">
      <w:pPr>
        <w:jc w:val="center"/>
        <w:rPr>
          <w:rFonts w:cs="Times New Roman"/>
          <w:b/>
          <w:u w:val="single"/>
        </w:rPr>
      </w:pPr>
    </w:p>
    <w:p w:rsidR="00A52352" w:rsidRDefault="00A52352" w:rsidP="00A52352">
      <w:pPr>
        <w:pStyle w:val="Virsraksts1"/>
      </w:pPr>
    </w:p>
    <w:p w:rsidR="00A52352" w:rsidRDefault="00A52352" w:rsidP="00A52352">
      <w:pPr>
        <w:pStyle w:val="Virsraksts1"/>
      </w:pPr>
    </w:p>
    <w:p w:rsidR="00ED5E55" w:rsidRDefault="00ED5E55"/>
    <w:sectPr w:rsidR="00ED5E55" w:rsidSect="00DB2007">
      <w:pgSz w:w="11906" w:h="16838"/>
      <w:pgMar w:top="1134" w:right="1134" w:bottom="1134" w:left="19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Virsrakst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B6A442E"/>
    <w:multiLevelType w:val="hybridMultilevel"/>
    <w:tmpl w:val="A4967BB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352"/>
    <w:rsid w:val="00A52352"/>
    <w:rsid w:val="00C55B4B"/>
    <w:rsid w:val="00ED5E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A7FDDF-2931-4FCD-BA35-FF8F742E6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52352"/>
    <w:pPr>
      <w:widowControl w:val="0"/>
      <w:suppressAutoHyphens/>
      <w:spacing w:after="0" w:line="240" w:lineRule="auto"/>
    </w:pPr>
    <w:rPr>
      <w:rFonts w:ascii="Times New Roman" w:eastAsia="Lucida Sans Unicode" w:hAnsi="Times New Roman" w:cs="Mangal"/>
      <w:kern w:val="1"/>
      <w:sz w:val="24"/>
      <w:szCs w:val="24"/>
      <w:lang w:eastAsia="zh-CN" w:bidi="hi-IN"/>
    </w:rPr>
  </w:style>
  <w:style w:type="paragraph" w:styleId="Virsraksts1">
    <w:name w:val="heading 1"/>
    <w:basedOn w:val="Parasts"/>
    <w:next w:val="Parasts"/>
    <w:link w:val="Virsraksts1Rakstz"/>
    <w:qFormat/>
    <w:rsid w:val="00A52352"/>
    <w:pPr>
      <w:keepNext/>
      <w:numPr>
        <w:numId w:val="1"/>
      </w:numPr>
      <w:ind w:left="-142" w:firstLine="0"/>
      <w:jc w:val="center"/>
      <w:outlineLvl w:val="0"/>
    </w:pPr>
    <w:rPr>
      <w:rFonts w:cs="Times New Roman"/>
      <w:b/>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52352"/>
    <w:rPr>
      <w:rFonts w:ascii="Times New Roman" w:eastAsia="Lucida Sans Unicode" w:hAnsi="Times New Roman" w:cs="Times New Roman"/>
      <w:b/>
      <w:kern w:val="1"/>
      <w:sz w:val="24"/>
      <w:szCs w:val="24"/>
      <w:u w:val="single"/>
      <w:lang w:eastAsia="zh-CN" w:bidi="hi-IN"/>
    </w:rPr>
  </w:style>
  <w:style w:type="paragraph" w:styleId="Pamatteksts">
    <w:name w:val="Body Text"/>
    <w:basedOn w:val="Parasts"/>
    <w:link w:val="PamattekstsRakstz"/>
    <w:rsid w:val="00A52352"/>
    <w:pPr>
      <w:spacing w:after="120"/>
    </w:pPr>
  </w:style>
  <w:style w:type="character" w:customStyle="1" w:styleId="PamattekstsRakstz">
    <w:name w:val="Pamatteksts Rakstz."/>
    <w:basedOn w:val="Noklusjumarindkopasfonts"/>
    <w:link w:val="Pamatteksts"/>
    <w:rsid w:val="00A52352"/>
    <w:rPr>
      <w:rFonts w:ascii="Times New Roman" w:eastAsia="Lucida Sans Unicode" w:hAnsi="Times New Roman" w:cs="Mangal"/>
      <w:kern w:val="1"/>
      <w:sz w:val="24"/>
      <w:szCs w:val="24"/>
      <w:lang w:eastAsia="zh-CN" w:bidi="hi-IN"/>
    </w:rPr>
  </w:style>
  <w:style w:type="paragraph" w:styleId="Pamattekstaatkpe2">
    <w:name w:val="Body Text Indent 2"/>
    <w:basedOn w:val="Parasts"/>
    <w:link w:val="Pamattekstaatkpe2Rakstz"/>
    <w:rsid w:val="00A52352"/>
    <w:pPr>
      <w:ind w:left="-142"/>
      <w:jc w:val="both"/>
    </w:pPr>
    <w:rPr>
      <w:rFonts w:cs="Times New Roman"/>
    </w:rPr>
  </w:style>
  <w:style w:type="character" w:customStyle="1" w:styleId="Pamattekstaatkpe2Rakstz">
    <w:name w:val="Pamatteksta atkāpe 2 Rakstz."/>
    <w:basedOn w:val="Noklusjumarindkopasfonts"/>
    <w:link w:val="Pamattekstaatkpe2"/>
    <w:rsid w:val="00A52352"/>
    <w:rPr>
      <w:rFonts w:ascii="Times New Roman" w:eastAsia="Lucida Sans Unicode" w:hAnsi="Times New Roman" w:cs="Times New Roman"/>
      <w:kern w:val="1"/>
      <w:sz w:val="24"/>
      <w:szCs w:val="24"/>
      <w:lang w:eastAsia="zh-CN" w:bidi="hi-IN"/>
    </w:rPr>
  </w:style>
  <w:style w:type="paragraph" w:customStyle="1" w:styleId="naisf">
    <w:name w:val="naisf"/>
    <w:basedOn w:val="Parasts"/>
    <w:rsid w:val="00A52352"/>
    <w:pPr>
      <w:widowControl/>
      <w:suppressAutoHyphens w:val="0"/>
      <w:spacing w:before="75" w:after="75"/>
      <w:ind w:firstLine="375"/>
      <w:jc w:val="both"/>
    </w:pPr>
    <w:rPr>
      <w:rFonts w:eastAsia="Calibri" w:cs="Times New Roman"/>
      <w:kern w:val="0"/>
      <w:lang w:eastAsia="lv-LV" w:bidi="ar-SA"/>
    </w:rPr>
  </w:style>
  <w:style w:type="character" w:styleId="Hipersaite">
    <w:name w:val="Hyperlink"/>
    <w:basedOn w:val="Noklusjumarindkopasfonts"/>
    <w:uiPriority w:val="99"/>
    <w:unhideWhenUsed/>
    <w:rsid w:val="00C55B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gresnovads.lv/lat/pasvaldiba/normativie_akti_un_attistibas_planosanas_dokumenti/lemumi/pielikumi_un_saites/in_site/tools/download.php?file=files/lemumi/2015/22_janvaris/piel/piel_par_25.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1278</Words>
  <Characters>729</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2</cp:revision>
  <dcterms:created xsi:type="dcterms:W3CDTF">2015-01-26T15:55:00Z</dcterms:created>
  <dcterms:modified xsi:type="dcterms:W3CDTF">2015-01-26T15:55:00Z</dcterms:modified>
</cp:coreProperties>
</file>