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A7" w:rsidRDefault="00525DA7" w:rsidP="00525DA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21</w:t>
      </w:r>
      <w:r w:rsidRPr="000B4F2A">
        <w:rPr>
          <w:b/>
          <w:bCs/>
        </w:rPr>
        <w:t>.§</w:t>
      </w:r>
    </w:p>
    <w:p w:rsidR="00525DA7" w:rsidRPr="000B4F2A" w:rsidRDefault="00525DA7" w:rsidP="00525DA7">
      <w:pPr>
        <w:spacing w:after="0" w:line="240" w:lineRule="auto"/>
        <w:jc w:val="center"/>
        <w:rPr>
          <w:b/>
          <w:bCs/>
        </w:rPr>
      </w:pPr>
    </w:p>
    <w:p w:rsidR="00525DA7" w:rsidRPr="006A4C0D" w:rsidRDefault="00525DA7" w:rsidP="00525DA7">
      <w:pPr>
        <w:spacing w:after="0" w:line="240" w:lineRule="auto"/>
        <w:jc w:val="center"/>
        <w:rPr>
          <w:b/>
          <w:szCs w:val="28"/>
          <w:u w:val="single"/>
        </w:rPr>
      </w:pPr>
      <w:r w:rsidRPr="006A4C0D">
        <w:rPr>
          <w:b/>
          <w:szCs w:val="28"/>
          <w:u w:val="single"/>
        </w:rPr>
        <w:t>Par Taurupes administratīvās komisijas priekšsēdētājas apstiprināšanu</w:t>
      </w:r>
    </w:p>
    <w:p w:rsidR="00525DA7" w:rsidRPr="004F5C50" w:rsidRDefault="00525DA7" w:rsidP="00525DA7">
      <w:pPr>
        <w:spacing w:after="0" w:line="240" w:lineRule="auto"/>
        <w:jc w:val="center"/>
        <w:rPr>
          <w:b/>
          <w:sz w:val="28"/>
          <w:szCs w:val="28"/>
        </w:rPr>
      </w:pPr>
    </w:p>
    <w:p w:rsidR="00525DA7" w:rsidRPr="000B4F2A" w:rsidRDefault="00525DA7" w:rsidP="00525DA7">
      <w:pPr>
        <w:spacing w:after="0" w:line="240" w:lineRule="auto"/>
        <w:ind w:firstLine="720"/>
        <w:jc w:val="both"/>
      </w:pPr>
      <w:r>
        <w:t xml:space="preserve">Iepazīstoties ar </w:t>
      </w:r>
      <w:r w:rsidRPr="003E23E0">
        <w:t xml:space="preserve">Ritas </w:t>
      </w:r>
      <w:proofErr w:type="spellStart"/>
      <w:r w:rsidRPr="003E23E0">
        <w:t>Vitenbergas</w:t>
      </w:r>
      <w:proofErr w:type="spellEnd"/>
      <w:r w:rsidRPr="003E23E0">
        <w:t xml:space="preserve"> 03.12.2014. iesniegumu</w:t>
      </w:r>
      <w:r>
        <w:t>, izskatot sagatavoto lēmumprojektu, noklausoties Taurupes  pagasta pārvaldes vadītāja Jāņa Stafecka  ziņojumu un pamatojoties uz Ogres novada domes 01.07.2009. saistošo noteikumu Nr.1/2009 “Ogres novada pašvaldības nolikums” 26.5.</w:t>
      </w:r>
      <w:r>
        <w:t xml:space="preserve"> </w:t>
      </w:r>
      <w:r>
        <w:t>punktu,</w:t>
      </w:r>
      <w:r w:rsidRPr="0093131B">
        <w:t xml:space="preserve"> </w:t>
      </w:r>
      <w:r>
        <w:t>Ogres novada domes  2009.</w:t>
      </w:r>
      <w:r>
        <w:t xml:space="preserve"> </w:t>
      </w:r>
      <w:r>
        <w:t>gada 15.</w:t>
      </w:r>
      <w:r>
        <w:t xml:space="preserve"> </w:t>
      </w:r>
      <w:bookmarkStart w:id="0" w:name="_GoBack"/>
      <w:bookmarkEnd w:id="0"/>
      <w:r>
        <w:t>oktobra sēdes protokolu Nr.6, 3</w:t>
      </w:r>
      <w:r w:rsidRPr="00465F3A">
        <w:rPr>
          <w:bCs/>
        </w:rPr>
        <w:t>.§</w:t>
      </w:r>
      <w:r>
        <w:rPr>
          <w:bCs/>
        </w:rPr>
        <w:t xml:space="preserve"> “Par Madlienas, Suntažu un Taurupes administratīvo komisiju izveidošanu, komisiju nolikumu apstiprināšanu un  amatu savienošanu” un</w:t>
      </w:r>
      <w:r w:rsidRPr="003F6523">
        <w:rPr>
          <w:bCs/>
        </w:rPr>
        <w:t xml:space="preserve"> </w:t>
      </w:r>
      <w:r>
        <w:rPr>
          <w:bCs/>
        </w:rPr>
        <w:t>likuma “Par interešu konflikta novēršanu valsts un amatpersonu darbībā” 4.</w:t>
      </w:r>
      <w:r>
        <w:rPr>
          <w:bCs/>
        </w:rPr>
        <w:t xml:space="preserve"> </w:t>
      </w:r>
      <w:r>
        <w:rPr>
          <w:bCs/>
        </w:rPr>
        <w:t>panta pirmās daļas 16.</w:t>
      </w:r>
      <w:r>
        <w:rPr>
          <w:bCs/>
        </w:rPr>
        <w:t xml:space="preserve"> </w:t>
      </w:r>
      <w:r>
        <w:rPr>
          <w:bCs/>
        </w:rPr>
        <w:t>punktu, 7.</w:t>
      </w:r>
      <w:r>
        <w:rPr>
          <w:bCs/>
        </w:rPr>
        <w:t xml:space="preserve"> </w:t>
      </w:r>
      <w:r>
        <w:rPr>
          <w:bCs/>
        </w:rPr>
        <w:t>panta piektās daļas 4.</w:t>
      </w:r>
      <w:r>
        <w:rPr>
          <w:bCs/>
        </w:rPr>
        <w:t xml:space="preserve"> </w:t>
      </w:r>
      <w:r>
        <w:rPr>
          <w:bCs/>
        </w:rPr>
        <w:t>punktu un sestās daļas 3.</w:t>
      </w:r>
      <w:r>
        <w:rPr>
          <w:bCs/>
        </w:rPr>
        <w:t xml:space="preserve"> </w:t>
      </w:r>
      <w:r>
        <w:rPr>
          <w:bCs/>
        </w:rPr>
        <w:t>punktu,</w:t>
      </w:r>
    </w:p>
    <w:p w:rsidR="00525DA7" w:rsidRDefault="00525DA7" w:rsidP="00525DA7">
      <w:pPr>
        <w:spacing w:after="0" w:line="240" w:lineRule="auto"/>
        <w:jc w:val="both"/>
        <w:rPr>
          <w:bCs/>
        </w:rPr>
      </w:pPr>
    </w:p>
    <w:p w:rsidR="00525DA7" w:rsidRDefault="00525DA7" w:rsidP="00525DA7">
      <w:pPr>
        <w:pStyle w:val="naisf"/>
        <w:spacing w:before="0" w:after="0"/>
        <w:ind w:firstLine="0"/>
        <w:jc w:val="center"/>
        <w:rPr>
          <w:bCs/>
        </w:rPr>
      </w:pPr>
      <w:r>
        <w:rPr>
          <w:b/>
        </w:rPr>
        <w:t xml:space="preserve">balsojot: PAR – </w:t>
      </w:r>
      <w:r>
        <w:rPr>
          <w:bCs/>
        </w:rPr>
        <w:t>15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A.Ceplītis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V.Pūķe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L.Strelkova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>)</w:t>
      </w:r>
      <w:r>
        <w:t xml:space="preserve">, </w:t>
      </w: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>– nav,</w:t>
      </w:r>
    </w:p>
    <w:p w:rsidR="00525DA7" w:rsidRDefault="00525DA7" w:rsidP="00525DA7">
      <w:pPr>
        <w:pStyle w:val="naisf"/>
        <w:spacing w:before="0" w:after="0"/>
        <w:ind w:firstLine="0"/>
        <w:jc w:val="center"/>
        <w:rPr>
          <w:b/>
        </w:rPr>
      </w:pPr>
      <w:r>
        <w:t>Ogres novada dome</w:t>
      </w:r>
      <w:r>
        <w:rPr>
          <w:b/>
        </w:rPr>
        <w:t xml:space="preserve"> NOLEMJ:</w:t>
      </w:r>
    </w:p>
    <w:p w:rsidR="00525DA7" w:rsidRDefault="00525DA7" w:rsidP="00525DA7">
      <w:pPr>
        <w:spacing w:after="0" w:line="240" w:lineRule="auto"/>
        <w:jc w:val="center"/>
        <w:rPr>
          <w:b/>
          <w:bCs/>
        </w:rPr>
      </w:pPr>
    </w:p>
    <w:p w:rsidR="00525DA7" w:rsidRPr="006A4C0D" w:rsidRDefault="00525DA7" w:rsidP="00525DA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6A4C0D">
        <w:rPr>
          <w:bCs/>
        </w:rPr>
        <w:t xml:space="preserve">Par Taurupes administratīvās komisijas priekšsēdētāju apstiprināt </w:t>
      </w:r>
      <w:r>
        <w:rPr>
          <w:b/>
          <w:bCs/>
        </w:rPr>
        <w:t xml:space="preserve">Ritu </w:t>
      </w:r>
      <w:proofErr w:type="spellStart"/>
      <w:r>
        <w:rPr>
          <w:b/>
          <w:bCs/>
        </w:rPr>
        <w:t>Vitenbergu</w:t>
      </w:r>
      <w:proofErr w:type="spellEnd"/>
      <w:r w:rsidRPr="006A4C0D">
        <w:rPr>
          <w:bCs/>
        </w:rPr>
        <w:t>.</w:t>
      </w:r>
    </w:p>
    <w:p w:rsidR="00525DA7" w:rsidRPr="006A4C0D" w:rsidRDefault="00525DA7" w:rsidP="00525DA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6A4C0D">
        <w:rPr>
          <w:bCs/>
        </w:rPr>
        <w:t xml:space="preserve">Atļaut savienot </w:t>
      </w:r>
      <w:r w:rsidRPr="006A4C0D">
        <w:rPr>
          <w:b/>
          <w:bCs/>
        </w:rPr>
        <w:t xml:space="preserve">Ritai </w:t>
      </w:r>
      <w:proofErr w:type="spellStart"/>
      <w:r w:rsidRPr="006A4C0D">
        <w:rPr>
          <w:b/>
          <w:bCs/>
        </w:rPr>
        <w:t>Vitenbergai</w:t>
      </w:r>
      <w:proofErr w:type="spellEnd"/>
      <w:r w:rsidRPr="006A4C0D">
        <w:rPr>
          <w:bCs/>
        </w:rPr>
        <w:t xml:space="preserve"> Ogres novada sociālā dienesta Taurupes sociālā centra sociālā darbinieka amatu ar Taurupes administratīvās komisijas priekšsēdētājas amatu.</w:t>
      </w:r>
    </w:p>
    <w:p w:rsidR="00525DA7" w:rsidRPr="006A4C0D" w:rsidRDefault="00525DA7" w:rsidP="00525DA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6A4C0D">
        <w:rPr>
          <w:bCs/>
        </w:rPr>
        <w:t>Kontroli par lēmuma izpildi uzdot pašvaldības izpilddirektoram.</w:t>
      </w:r>
    </w:p>
    <w:p w:rsidR="00525DA7" w:rsidRDefault="00525DA7" w:rsidP="00525DA7">
      <w:pPr>
        <w:pStyle w:val="Pamattekstaatkpe2"/>
        <w:ind w:left="0"/>
        <w:jc w:val="right"/>
      </w:pPr>
    </w:p>
    <w:p w:rsidR="00525DA7" w:rsidRDefault="00525DA7" w:rsidP="00525DA7">
      <w:pPr>
        <w:pStyle w:val="Pamattekstaatkpe2"/>
        <w:ind w:left="0"/>
        <w:jc w:val="right"/>
      </w:pPr>
      <w:r w:rsidRPr="00D52A83">
        <w:t xml:space="preserve"> </w:t>
      </w:r>
    </w:p>
    <w:p w:rsidR="00525DA7" w:rsidRPr="00D52A83" w:rsidRDefault="00525DA7" w:rsidP="00525DA7">
      <w:pPr>
        <w:pStyle w:val="Pamattekstaatkpe2"/>
        <w:ind w:left="0"/>
        <w:jc w:val="right"/>
      </w:pPr>
    </w:p>
    <w:p w:rsidR="00525DA7" w:rsidRPr="006A4C0D" w:rsidRDefault="00525DA7" w:rsidP="00525DA7">
      <w:pPr>
        <w:rPr>
          <w:i/>
          <w:iCs/>
        </w:rPr>
      </w:pPr>
      <w:r w:rsidRPr="006A4C0D">
        <w:rPr>
          <w:i/>
          <w:iCs/>
        </w:rPr>
        <w:t>Lēmums stājas spēkā ar</w:t>
      </w:r>
      <w:r>
        <w:rPr>
          <w:i/>
          <w:iCs/>
        </w:rPr>
        <w:t xml:space="preserve"> 19.12.2014.</w:t>
      </w:r>
    </w:p>
    <w:p w:rsidR="00E43B63" w:rsidRDefault="00E43B63"/>
    <w:sectPr w:rsidR="00E43B63" w:rsidSect="006A4C0D"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C24FC"/>
    <w:multiLevelType w:val="hybridMultilevel"/>
    <w:tmpl w:val="2ACC2F66"/>
    <w:lvl w:ilvl="0" w:tplc="042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A7"/>
    <w:rsid w:val="00525DA7"/>
    <w:rsid w:val="00E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BDE85-187B-4069-BA49-767BF152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25DA7"/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525DA7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rsid w:val="00525DA7"/>
    <w:pPr>
      <w:spacing w:after="0" w:line="240" w:lineRule="auto"/>
      <w:ind w:left="-142"/>
      <w:jc w:val="both"/>
    </w:pPr>
    <w:rPr>
      <w:rFonts w:eastAsia="Times New Roman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25DA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525DA7"/>
    <w:pPr>
      <w:spacing w:before="75" w:after="75" w:line="240" w:lineRule="auto"/>
      <w:ind w:firstLine="375"/>
      <w:jc w:val="both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2014-12-29T15:43:00Z</dcterms:created>
  <dcterms:modified xsi:type="dcterms:W3CDTF">2014-12-29T15:43:00Z</dcterms:modified>
</cp:coreProperties>
</file>