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EB3" w:rsidRDefault="00800EB3" w:rsidP="00800EB3">
      <w:pPr>
        <w:jc w:val="center"/>
        <w:rPr>
          <w:rFonts w:ascii="Times New Roman" w:hAnsi="Times New Roman"/>
          <w:b/>
          <w:lang w:val="lv-LV"/>
        </w:rPr>
      </w:pPr>
      <w:r>
        <w:rPr>
          <w:rFonts w:ascii="Times New Roman" w:hAnsi="Times New Roman"/>
          <w:b/>
          <w:lang w:val="lv-LV"/>
        </w:rPr>
        <w:t xml:space="preserve">54.§ </w:t>
      </w:r>
    </w:p>
    <w:p w:rsidR="00800EB3" w:rsidRDefault="00800EB3" w:rsidP="00800EB3">
      <w:pPr>
        <w:jc w:val="center"/>
        <w:rPr>
          <w:rFonts w:ascii="Times New Roman" w:hAnsi="Times New Roman"/>
          <w:b/>
          <w:lang w:val="lv-LV"/>
        </w:rPr>
      </w:pPr>
    </w:p>
    <w:p w:rsidR="00800EB3" w:rsidRDefault="00800EB3" w:rsidP="00800EB3">
      <w:pPr>
        <w:pStyle w:val="Virsraksts1"/>
        <w:ind w:left="0"/>
      </w:pPr>
      <w:r>
        <w:t xml:space="preserve">Par Pētera Aulmaņa izslēgšanu no Ogres novada izglītības iestāžu vadītāju konsultatīvās komisijas sastāva </w:t>
      </w:r>
    </w:p>
    <w:p w:rsidR="00800EB3" w:rsidRDefault="00800EB3" w:rsidP="00800EB3">
      <w:pPr>
        <w:rPr>
          <w:rFonts w:ascii="Times New Roman" w:hAnsi="Times New Roman"/>
          <w:b/>
          <w:lang w:val="lv-LV"/>
        </w:rPr>
      </w:pPr>
    </w:p>
    <w:p w:rsidR="00800EB3" w:rsidRDefault="00800EB3" w:rsidP="00800EB3">
      <w:pPr>
        <w:pStyle w:val="Pamattekstaatkpe2"/>
        <w:ind w:left="0" w:firstLine="720"/>
      </w:pPr>
      <w:r>
        <w:t xml:space="preserve">Noklausoties personāla vadītājas Artas Ozoliņas informāciju, iepazīstoties ar 2014. gada 1. decembrī saņemto </w:t>
      </w:r>
      <w:r w:rsidRPr="00D34584">
        <w:t>saskaņojumu</w:t>
      </w:r>
      <w:r>
        <w:t xml:space="preserve"> no Kultūras ministrijas (reģistrēts pašvaldībā  Nr.1-10.1/411), pamatojoties uz likuma “Par pašvaldībām” 21. panta pirmās daļas 9. punktu, kā arī Ogres novada domes 2014. gada 13. novembra lēmumu (protokols Nr.26, 46.§) „Par Ogres mākslas skolas direktora Pētera Aulmaņa atbrīvošanu no amata”, </w:t>
      </w:r>
      <w:r>
        <w:rPr>
          <w:bCs/>
        </w:rPr>
        <w:t xml:space="preserve">Ogres novada domes 2013. gada 29. septembra lēmums (protokols Nr.15; 48.§) „Par </w:t>
      </w:r>
      <w:r>
        <w:t>Ogres novada izglītības iestāžu vadītāju konsultatīvās komisijas sastāva apstiprināšanu”</w:t>
      </w:r>
      <w:r>
        <w:rPr>
          <w:bCs/>
        </w:rPr>
        <w:t>,</w:t>
      </w:r>
    </w:p>
    <w:p w:rsidR="00800EB3" w:rsidRDefault="00800EB3" w:rsidP="00800EB3">
      <w:pPr>
        <w:pStyle w:val="naisf"/>
        <w:spacing w:before="0" w:after="0"/>
        <w:ind w:firstLine="0"/>
        <w:jc w:val="center"/>
        <w:rPr>
          <w:b/>
        </w:rPr>
      </w:pPr>
    </w:p>
    <w:p w:rsidR="00800EB3" w:rsidRPr="00B07819" w:rsidRDefault="00800EB3" w:rsidP="00800EB3">
      <w:pPr>
        <w:pStyle w:val="naisf"/>
        <w:spacing w:before="0" w:after="0"/>
        <w:jc w:val="center"/>
        <w:rPr>
          <w:bCs/>
        </w:rPr>
      </w:pPr>
      <w:r w:rsidRPr="00B07819">
        <w:rPr>
          <w:b/>
        </w:rPr>
        <w:t xml:space="preserve">balsojot: PAR – </w:t>
      </w:r>
      <w:r w:rsidRPr="00B07819">
        <w:rPr>
          <w:bCs/>
        </w:rPr>
        <w:t>15 balsis (E.Bartkevičs, A.Ceplītis, E.Dzelzītis, V.Gaile, E.Helmanis, R.Javoišs, S.Kirhnere, J.Laizāns, M.Legzdiņš, A.Mangulis, Dz.Mozule, V.Pūķe, M.Siliņš, L.Strelkova, I.Tamane)</w:t>
      </w:r>
      <w:r w:rsidRPr="00B07819">
        <w:t xml:space="preserve">, </w:t>
      </w:r>
      <w:r w:rsidRPr="00B07819">
        <w:rPr>
          <w:b/>
        </w:rPr>
        <w:t xml:space="preserve">PRET </w:t>
      </w:r>
      <w:r w:rsidRPr="00B07819">
        <w:rPr>
          <w:bCs/>
        </w:rPr>
        <w:t>– nav,</w:t>
      </w:r>
      <w:r w:rsidRPr="00B07819">
        <w:t xml:space="preserve"> </w:t>
      </w:r>
      <w:r w:rsidRPr="00B07819">
        <w:rPr>
          <w:b/>
        </w:rPr>
        <w:t xml:space="preserve">ATTURAS </w:t>
      </w:r>
      <w:r w:rsidRPr="00B07819">
        <w:rPr>
          <w:bCs/>
        </w:rPr>
        <w:t>– nav,</w:t>
      </w:r>
    </w:p>
    <w:p w:rsidR="00800EB3" w:rsidRPr="00B07819" w:rsidRDefault="00800EB3" w:rsidP="00800EB3">
      <w:pPr>
        <w:pStyle w:val="naisf"/>
        <w:spacing w:before="0" w:after="0"/>
        <w:jc w:val="center"/>
        <w:rPr>
          <w:b/>
        </w:rPr>
      </w:pPr>
      <w:r w:rsidRPr="00B07819">
        <w:t>Ogres novada dome</w:t>
      </w:r>
      <w:r w:rsidRPr="00B07819">
        <w:rPr>
          <w:b/>
        </w:rPr>
        <w:t xml:space="preserve">  NOLEMJ:</w:t>
      </w:r>
    </w:p>
    <w:p w:rsidR="00800EB3" w:rsidRPr="00B11056" w:rsidRDefault="00800EB3" w:rsidP="00800EB3">
      <w:pPr>
        <w:pStyle w:val="naisf"/>
        <w:spacing w:before="0" w:after="0"/>
        <w:ind w:firstLine="0"/>
        <w:jc w:val="center"/>
        <w:rPr>
          <w:b/>
        </w:rPr>
      </w:pPr>
    </w:p>
    <w:p w:rsidR="00800EB3" w:rsidRPr="00714645" w:rsidRDefault="00800EB3" w:rsidP="00800EB3">
      <w:pPr>
        <w:pStyle w:val="Pamattekstaatkpe2"/>
        <w:numPr>
          <w:ilvl w:val="0"/>
          <w:numId w:val="1"/>
        </w:numPr>
      </w:pPr>
      <w:r>
        <w:rPr>
          <w:b/>
        </w:rPr>
        <w:t xml:space="preserve">Ar </w:t>
      </w:r>
      <w:r w:rsidRPr="006B11BA">
        <w:rPr>
          <w:b/>
        </w:rPr>
        <w:t>2014.</w:t>
      </w:r>
      <w:r>
        <w:rPr>
          <w:b/>
        </w:rPr>
        <w:t xml:space="preserve"> gada 1. decembri</w:t>
      </w:r>
      <w:r w:rsidRPr="00714645">
        <w:t xml:space="preserve"> </w:t>
      </w:r>
      <w:r w:rsidRPr="00BB14F7">
        <w:rPr>
          <w:b/>
          <w:bCs/>
        </w:rPr>
        <w:t>izslēgt</w:t>
      </w:r>
      <w:r w:rsidRPr="00DD7F72">
        <w:rPr>
          <w:b/>
        </w:rPr>
        <w:t xml:space="preserve"> Pēteri Aulman</w:t>
      </w:r>
      <w:r>
        <w:t>i</w:t>
      </w:r>
      <w:r>
        <w:rPr>
          <w:bCs/>
        </w:rPr>
        <w:t xml:space="preserve"> no</w:t>
      </w:r>
      <w:r w:rsidRPr="00714645">
        <w:rPr>
          <w:bCs/>
        </w:rPr>
        <w:t xml:space="preserve"> </w:t>
      </w:r>
      <w:r>
        <w:t>Ogres novada izglītības iestāžu vadītāju konsultatīvās komisijas sastāva.</w:t>
      </w:r>
    </w:p>
    <w:p w:rsidR="00800EB3" w:rsidRDefault="00800EB3" w:rsidP="00800EB3">
      <w:pPr>
        <w:pStyle w:val="Pamattekstaatkpe2"/>
        <w:numPr>
          <w:ilvl w:val="0"/>
          <w:numId w:val="1"/>
        </w:numPr>
        <w:rPr>
          <w:bCs/>
        </w:rPr>
      </w:pPr>
      <w:r>
        <w:rPr>
          <w:bCs/>
        </w:rPr>
        <w:t xml:space="preserve">Dokumentu pārvaldības nodaļas vadītājai Kristīnai Apinei veikt attiecīgās izmaiņas Ogres novada domes 26.09.2013. lēmumā (protokols Nr.15; 48.§) „Par </w:t>
      </w:r>
      <w:r>
        <w:t>Ogres novada izglītības iestāžu vadītāju konsultatīvās komisijas sastāva apstiprināšanu”</w:t>
      </w:r>
      <w:r>
        <w:rPr>
          <w:bCs/>
        </w:rPr>
        <w:t>.</w:t>
      </w:r>
    </w:p>
    <w:p w:rsidR="00800EB3" w:rsidRPr="00714645" w:rsidRDefault="00800EB3" w:rsidP="00800EB3">
      <w:pPr>
        <w:pStyle w:val="Pamattekstaatkpe2"/>
        <w:numPr>
          <w:ilvl w:val="0"/>
          <w:numId w:val="1"/>
        </w:numPr>
      </w:pPr>
      <w:r w:rsidRPr="00714645">
        <w:rPr>
          <w:bCs/>
        </w:rPr>
        <w:t xml:space="preserve">Kontroli par lēmuma izpildi uzdot pašvaldības izpilddirektoram. </w:t>
      </w:r>
    </w:p>
    <w:p w:rsidR="00800EB3" w:rsidRDefault="00800EB3" w:rsidP="00800EB3">
      <w:pPr>
        <w:pStyle w:val="Pamattekstaatkpe2"/>
      </w:pPr>
    </w:p>
    <w:p w:rsidR="00800EB3" w:rsidRDefault="00800EB3" w:rsidP="00800EB3">
      <w:pPr>
        <w:rPr>
          <w:rFonts w:ascii="Times New Roman" w:hAnsi="Times New Roman"/>
          <w:lang w:val="lv-LV"/>
        </w:rPr>
      </w:pPr>
    </w:p>
    <w:p w:rsidR="006C392A" w:rsidRDefault="006C392A" w:rsidP="00800EB3">
      <w:pPr>
        <w:rPr>
          <w:rFonts w:ascii="Times New Roman" w:hAnsi="Times New Roman"/>
          <w:lang w:val="lv-LV"/>
        </w:rPr>
      </w:pPr>
      <w:bookmarkStart w:id="0" w:name="_GoBack"/>
      <w:bookmarkEnd w:id="0"/>
    </w:p>
    <w:p w:rsidR="00800EB3" w:rsidRDefault="00800EB3" w:rsidP="00800EB3">
      <w:pPr>
        <w:rPr>
          <w:rFonts w:ascii="Times New Roman" w:hAnsi="Times New Roman"/>
          <w:i/>
          <w:iCs/>
          <w:lang w:val="lv-LV"/>
        </w:rPr>
      </w:pPr>
      <w:r>
        <w:rPr>
          <w:rFonts w:ascii="Times New Roman" w:hAnsi="Times New Roman"/>
          <w:i/>
          <w:iCs/>
          <w:lang w:val="lv-LV"/>
        </w:rPr>
        <w:t>Lēmums stājas spēkā ar 19.12.2014.</w:t>
      </w:r>
    </w:p>
    <w:p w:rsidR="00800EB3" w:rsidRDefault="00800EB3" w:rsidP="00800EB3"/>
    <w:p w:rsidR="00E43B63" w:rsidRDefault="00E43B63"/>
    <w:sectPr w:rsidR="00E43B63" w:rsidSect="00BB14F7">
      <w:pgSz w:w="11907" w:h="16840" w:code="9"/>
      <w:pgMar w:top="1134" w:right="1134" w:bottom="1134"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B24B8"/>
    <w:multiLevelType w:val="hybridMultilevel"/>
    <w:tmpl w:val="D774FCC4"/>
    <w:lvl w:ilvl="0" w:tplc="0409000F">
      <w:start w:val="1"/>
      <w:numFmt w:val="decimal"/>
      <w:lvlText w:val="%1."/>
      <w:lvlJc w:val="left"/>
      <w:pPr>
        <w:tabs>
          <w:tab w:val="num" w:pos="1005"/>
        </w:tabs>
        <w:ind w:left="1005" w:hanging="360"/>
      </w:pPr>
    </w:lvl>
    <w:lvl w:ilvl="1" w:tplc="04090019">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EB3"/>
    <w:rsid w:val="006C392A"/>
    <w:rsid w:val="00800EB3"/>
    <w:rsid w:val="00E43B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6BE8C-9390-4A6A-AC76-A4B0A1BB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00EB3"/>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qFormat/>
    <w:rsid w:val="00800EB3"/>
    <w:pPr>
      <w:keepNext/>
      <w:ind w:left="-142"/>
      <w:jc w:val="center"/>
      <w:outlineLvl w:val="0"/>
    </w:pPr>
    <w:rPr>
      <w:rFonts w:ascii="Times New Roman" w:hAnsi="Times New Roman"/>
      <w:b/>
      <w:u w:val="single"/>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00EB3"/>
    <w:rPr>
      <w:rFonts w:ascii="Times New Roman" w:eastAsia="Times New Roman" w:hAnsi="Times New Roman" w:cs="Times New Roman"/>
      <w:b/>
      <w:sz w:val="24"/>
      <w:szCs w:val="20"/>
      <w:u w:val="single"/>
    </w:rPr>
  </w:style>
  <w:style w:type="paragraph" w:styleId="Pamattekstaatkpe2">
    <w:name w:val="Body Text Indent 2"/>
    <w:basedOn w:val="Parasts"/>
    <w:link w:val="Pamattekstaatkpe2Rakstz"/>
    <w:rsid w:val="00800EB3"/>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800EB3"/>
    <w:rPr>
      <w:rFonts w:ascii="Times New Roman" w:eastAsia="Times New Roman" w:hAnsi="Times New Roman" w:cs="Times New Roman"/>
      <w:sz w:val="24"/>
      <w:szCs w:val="20"/>
    </w:rPr>
  </w:style>
  <w:style w:type="paragraph" w:customStyle="1" w:styleId="naisf">
    <w:name w:val="naisf"/>
    <w:basedOn w:val="Parasts"/>
    <w:rsid w:val="00800EB3"/>
    <w:pPr>
      <w:spacing w:before="75" w:after="75"/>
      <w:ind w:firstLine="375"/>
      <w:jc w:val="both"/>
    </w:pPr>
    <w:rPr>
      <w:rFonts w:ascii="Times New Roman" w:hAnsi="Times New Roman"/>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907</Words>
  <Characters>518</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2014-12-29T15:30:00Z</dcterms:created>
  <dcterms:modified xsi:type="dcterms:W3CDTF">2014-12-30T07:02:00Z</dcterms:modified>
</cp:coreProperties>
</file>