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CB" w:rsidRPr="005A6BF7" w:rsidRDefault="00D554CB" w:rsidP="00D554CB">
      <w:pPr>
        <w:jc w:val="center"/>
        <w:rPr>
          <w:rFonts w:cs="Times New Roman"/>
          <w:b/>
          <w:bCs/>
        </w:rPr>
      </w:pPr>
      <w:r w:rsidRPr="005A6BF7">
        <w:rPr>
          <w:rFonts w:cs="Times New Roman"/>
          <w:b/>
          <w:bCs/>
        </w:rPr>
        <w:t>25.§</w:t>
      </w:r>
    </w:p>
    <w:p w:rsidR="00D554CB" w:rsidRPr="005A6BF7" w:rsidRDefault="00D554CB" w:rsidP="00D554CB">
      <w:pPr>
        <w:pStyle w:val="Virsraksts1"/>
        <w:jc w:val="center"/>
        <w:rPr>
          <w:rFonts w:ascii="Times New Roman" w:hAnsi="Times New Roman"/>
          <w:b/>
          <w:sz w:val="24"/>
          <w:u w:val="single"/>
          <w:lang w:val="lv-LV"/>
        </w:rPr>
      </w:pPr>
      <w:r w:rsidRPr="005A6BF7">
        <w:rPr>
          <w:rFonts w:ascii="Times New Roman" w:hAnsi="Times New Roman"/>
          <w:b/>
          <w:sz w:val="24"/>
          <w:u w:val="single"/>
          <w:lang w:val="lv-LV"/>
        </w:rPr>
        <w:t>Par Ogres novada pašvaldības vispārējās, interešu un profesionālās ievirzes izglītības iestāžu vadītāju un pirmskolas izglītības iestāžu vadītāju un viņu vietnieku amatalgām</w:t>
      </w:r>
    </w:p>
    <w:p w:rsidR="00D554CB" w:rsidRPr="005A6BF7" w:rsidRDefault="00D554CB" w:rsidP="00D554CB">
      <w:pPr>
        <w:jc w:val="center"/>
        <w:rPr>
          <w:rFonts w:cs="Times New Roman"/>
        </w:rPr>
      </w:pPr>
      <w:r w:rsidRPr="005A6BF7">
        <w:rPr>
          <w:rFonts w:cs="Times New Roman"/>
        </w:rPr>
        <w:t>(</w:t>
      </w:r>
      <w:proofErr w:type="spellStart"/>
      <w:r w:rsidRPr="005A6BF7">
        <w:rPr>
          <w:rFonts w:cs="Times New Roman"/>
        </w:rPr>
        <w:t>S.Grunte</w:t>
      </w:r>
      <w:proofErr w:type="spellEnd"/>
      <w:r w:rsidRPr="005A6BF7">
        <w:rPr>
          <w:rFonts w:cs="Times New Roman"/>
        </w:rPr>
        <w:t>)</w:t>
      </w:r>
    </w:p>
    <w:p w:rsidR="00D554CB" w:rsidRPr="005A6BF7" w:rsidRDefault="00D554CB" w:rsidP="00D554CB">
      <w:pPr>
        <w:jc w:val="center"/>
        <w:rPr>
          <w:rFonts w:cs="Times New Roman"/>
        </w:rPr>
      </w:pPr>
    </w:p>
    <w:p w:rsidR="00D554CB" w:rsidRPr="005A6BF7" w:rsidRDefault="00D554CB" w:rsidP="00D554CB">
      <w:pPr>
        <w:ind w:firstLine="720"/>
        <w:jc w:val="both"/>
        <w:rPr>
          <w:rFonts w:cs="Times New Roman"/>
        </w:rPr>
      </w:pPr>
      <w:r w:rsidRPr="005A6BF7">
        <w:rPr>
          <w:rFonts w:cs="Times New Roman"/>
        </w:rPr>
        <w:t>Izskatot jautājumu par izglītības iestāžu vadītāju amatalgas likmju noteikšanu un pirmsskolas izglītības iestāžu vadītāju vietnieku amatalgas likmju noteikšanu un, pamatojoties uz likuma „Par pašvaldībām” 21.panta pirmās daļas 13.punktu, Ministru kabineta 2009.gada 28.jūnija noteikumu Nr.836 „Pedagogu darba samaksas noteikumi” 5.punktu, Ministru kabineta 2009.gada 22.decembra noteikumiem Nr.1616 „Kārtība, kādā aprēķina un sadala valsts budžeta mērķdotāciju pašvaldību un privātajām izglītības iestādēm bērnu no piecu gadu vecuma izglītošanā un nodarbināto pirmsskolas izglītības pedagogu darba samaksai un pašvaldību vispārējās pamatizglītības un vispārējās vidējās izglītības iestāžu pedagogu darba samaksai”, Ogres novada domes (protokols N</w:t>
      </w:r>
      <w:r w:rsidRPr="005A6BF7">
        <w:rPr>
          <w:rFonts w:cs="Times New Roman"/>
        </w:rPr>
        <w:t>r</w:t>
      </w:r>
      <w:r w:rsidRPr="005A6BF7">
        <w:rPr>
          <w:rFonts w:cs="Times New Roman"/>
        </w:rPr>
        <w:t xml:space="preserve">.9; 29.§) 2010.gada 26.augustā apstiprinātajiem noteikumiem „Par kārtību, kādā Ogres novada pašvaldība sadala valsts budžeta mērķdotāciju izglītības iestāžu pedagogu darba samaksai”, </w:t>
      </w:r>
    </w:p>
    <w:p w:rsidR="00D554CB" w:rsidRPr="005A6BF7" w:rsidRDefault="00D554CB" w:rsidP="00D554CB">
      <w:pPr>
        <w:pStyle w:val="naisf"/>
        <w:spacing w:before="0" w:beforeAutospacing="0" w:after="0" w:afterAutospacing="0"/>
        <w:jc w:val="center"/>
        <w:rPr>
          <w:rFonts w:ascii="Times New Roman" w:hAnsi="Times New Roman" w:cs="Times New Roman"/>
          <w:b/>
          <w:lang w:val="lv-LV"/>
        </w:rPr>
      </w:pPr>
    </w:p>
    <w:p w:rsidR="00D554CB" w:rsidRPr="005A6BF7" w:rsidRDefault="00D554CB" w:rsidP="00D554CB">
      <w:pPr>
        <w:pStyle w:val="naisf"/>
        <w:spacing w:before="0" w:beforeAutospacing="0" w:after="0" w:afterAutospacing="0"/>
        <w:jc w:val="center"/>
        <w:rPr>
          <w:rFonts w:ascii="Times New Roman" w:hAnsi="Times New Roman" w:cs="Times New Roman"/>
          <w:bCs/>
          <w:lang w:val="lv-LV"/>
        </w:rPr>
      </w:pPr>
      <w:r w:rsidRPr="005A6BF7">
        <w:rPr>
          <w:rFonts w:ascii="Times New Roman" w:hAnsi="Times New Roman" w:cs="Times New Roman"/>
          <w:b/>
          <w:lang w:val="lv-LV"/>
        </w:rPr>
        <w:t xml:space="preserve">balsojot: PAR – </w:t>
      </w:r>
      <w:r w:rsidRPr="005A6BF7">
        <w:rPr>
          <w:rFonts w:ascii="Times New Roman" w:hAnsi="Times New Roman" w:cs="Times New Roman"/>
          <w:bCs/>
          <w:lang w:val="lv-LV"/>
        </w:rPr>
        <w:t>16 balsis (</w:t>
      </w:r>
      <w:proofErr w:type="spellStart"/>
      <w:r w:rsidRPr="005A6BF7">
        <w:rPr>
          <w:rFonts w:ascii="Times New Roman" w:hAnsi="Times New Roman" w:cs="Times New Roman"/>
          <w:bCs/>
          <w:lang w:val="lv-LV"/>
        </w:rPr>
        <w:t>E.Bartkevičs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A.Ceplītis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E.Dzelzītis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V.Gaile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E.Helmanis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R.Javoišs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S.Kirhnere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J.Laizāns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M.Legzdiņš</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A.Mangulis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Dz.Mozule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V.Pūķe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L.Strelkova</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D.Širovs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I.Tamane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I.Vecziediņa</w:t>
      </w:r>
      <w:proofErr w:type="spellEnd"/>
      <w:r w:rsidRPr="005A6BF7">
        <w:rPr>
          <w:rFonts w:ascii="Times New Roman" w:hAnsi="Times New Roman" w:cs="Times New Roman"/>
          <w:bCs/>
          <w:lang w:val="lv-LV"/>
        </w:rPr>
        <w:t>)</w:t>
      </w:r>
      <w:r w:rsidRPr="005A6BF7">
        <w:rPr>
          <w:rFonts w:ascii="Times New Roman" w:hAnsi="Times New Roman" w:cs="Times New Roman"/>
          <w:lang w:val="lv-LV"/>
        </w:rPr>
        <w:t xml:space="preserve">, </w:t>
      </w:r>
      <w:r w:rsidRPr="005A6BF7">
        <w:rPr>
          <w:rFonts w:ascii="Times New Roman" w:hAnsi="Times New Roman" w:cs="Times New Roman"/>
          <w:b/>
          <w:lang w:val="lv-LV"/>
        </w:rPr>
        <w:t xml:space="preserve">PRET </w:t>
      </w:r>
      <w:r w:rsidRPr="005A6BF7">
        <w:rPr>
          <w:rFonts w:ascii="Times New Roman" w:hAnsi="Times New Roman" w:cs="Times New Roman"/>
          <w:bCs/>
          <w:lang w:val="lv-LV"/>
        </w:rPr>
        <w:t>– nav,</w:t>
      </w:r>
      <w:r w:rsidRPr="005A6BF7">
        <w:rPr>
          <w:rFonts w:ascii="Times New Roman" w:hAnsi="Times New Roman" w:cs="Times New Roman"/>
          <w:lang w:val="lv-LV"/>
        </w:rPr>
        <w:t xml:space="preserve"> </w:t>
      </w:r>
      <w:r w:rsidRPr="005A6BF7">
        <w:rPr>
          <w:rFonts w:ascii="Times New Roman" w:hAnsi="Times New Roman" w:cs="Times New Roman"/>
          <w:b/>
          <w:lang w:val="lv-LV"/>
        </w:rPr>
        <w:t xml:space="preserve">ATTURAS </w:t>
      </w:r>
      <w:r w:rsidRPr="005A6BF7">
        <w:rPr>
          <w:rFonts w:ascii="Times New Roman" w:hAnsi="Times New Roman" w:cs="Times New Roman"/>
          <w:bCs/>
          <w:lang w:val="lv-LV"/>
        </w:rPr>
        <w:t>– nav,</w:t>
      </w:r>
    </w:p>
    <w:p w:rsidR="00D554CB" w:rsidRPr="005A6BF7" w:rsidRDefault="00D554CB" w:rsidP="00D554CB">
      <w:pPr>
        <w:pStyle w:val="naisf"/>
        <w:spacing w:before="0" w:beforeAutospacing="0" w:after="0" w:afterAutospacing="0"/>
        <w:jc w:val="center"/>
        <w:rPr>
          <w:rFonts w:ascii="Times New Roman" w:hAnsi="Times New Roman" w:cs="Times New Roman"/>
          <w:bCs/>
          <w:lang w:val="lv-LV"/>
        </w:rPr>
      </w:pPr>
      <w:proofErr w:type="spellStart"/>
      <w:r w:rsidRPr="005A6BF7">
        <w:rPr>
          <w:rFonts w:ascii="Times New Roman" w:hAnsi="Times New Roman" w:cs="Times New Roman"/>
          <w:bCs/>
          <w:lang w:val="lv-LV"/>
        </w:rPr>
        <w:t>M.Siliņš</w:t>
      </w:r>
      <w:proofErr w:type="spellEnd"/>
      <w:r w:rsidRPr="005A6BF7">
        <w:rPr>
          <w:rFonts w:ascii="Times New Roman" w:hAnsi="Times New Roman" w:cs="Times New Roman"/>
          <w:bCs/>
          <w:lang w:val="lv-LV"/>
        </w:rPr>
        <w:t xml:space="preserve"> balsošanā nepiedalās, pildot likumā „Par interešu konflikta novēršanu valsts amatpersonu darbībā” paredzētos lēmumu pieņemšanas ierobežojumus,</w:t>
      </w:r>
    </w:p>
    <w:p w:rsidR="00D554CB" w:rsidRPr="005A6BF7" w:rsidRDefault="00D554CB" w:rsidP="00D554CB">
      <w:pPr>
        <w:pStyle w:val="naisf"/>
        <w:spacing w:before="0" w:beforeAutospacing="0" w:after="0" w:afterAutospacing="0"/>
        <w:jc w:val="center"/>
        <w:rPr>
          <w:rFonts w:ascii="Times New Roman" w:hAnsi="Times New Roman" w:cs="Times New Roman"/>
          <w:b/>
          <w:lang w:val="lv-LV"/>
        </w:rPr>
      </w:pPr>
      <w:r w:rsidRPr="005A6BF7">
        <w:rPr>
          <w:rFonts w:ascii="Times New Roman" w:hAnsi="Times New Roman" w:cs="Times New Roman"/>
          <w:lang w:val="lv-LV"/>
        </w:rPr>
        <w:t>Ogres novada dome</w:t>
      </w:r>
      <w:r w:rsidRPr="005A6BF7">
        <w:rPr>
          <w:rFonts w:ascii="Times New Roman" w:hAnsi="Times New Roman" w:cs="Times New Roman"/>
          <w:b/>
          <w:lang w:val="lv-LV"/>
        </w:rPr>
        <w:t xml:space="preserve">  NOLEMJ:</w:t>
      </w:r>
    </w:p>
    <w:p w:rsidR="00D554CB" w:rsidRPr="005A6BF7" w:rsidRDefault="00D554CB" w:rsidP="00D554CB">
      <w:pPr>
        <w:jc w:val="center"/>
        <w:rPr>
          <w:rFonts w:cs="Times New Roman"/>
          <w:b/>
        </w:rPr>
      </w:pPr>
      <w:bookmarkStart w:id="0" w:name="_GoBack"/>
      <w:bookmarkEnd w:id="0"/>
    </w:p>
    <w:p w:rsidR="00D554CB" w:rsidRPr="005A6BF7" w:rsidRDefault="00D554CB" w:rsidP="00D554CB">
      <w:pPr>
        <w:pStyle w:val="Pamattekstaatkpe2"/>
        <w:numPr>
          <w:ilvl w:val="0"/>
          <w:numId w:val="2"/>
        </w:numPr>
        <w:jc w:val="both"/>
        <w:rPr>
          <w:bCs/>
          <w:iCs/>
        </w:rPr>
      </w:pPr>
      <w:r w:rsidRPr="005A6BF7">
        <w:rPr>
          <w:b/>
        </w:rPr>
        <w:t xml:space="preserve">Ar 2014.gada 1.septembri </w:t>
      </w:r>
      <w:r w:rsidRPr="005A6BF7">
        <w:rPr>
          <w:bCs/>
          <w:iCs/>
        </w:rPr>
        <w:t>apstiprināt pašvaldības vispārējās pamatizglītības un vidējās izglītības iestāžu</w:t>
      </w:r>
      <w:r w:rsidRPr="005A6BF7">
        <w:rPr>
          <w:bCs/>
        </w:rPr>
        <w:t xml:space="preserve"> vadītāju </w:t>
      </w:r>
      <w:r w:rsidRPr="005A6BF7">
        <w:rPr>
          <w:b/>
          <w:bCs/>
        </w:rPr>
        <w:t>amatalgas</w:t>
      </w:r>
      <w:r w:rsidRPr="005A6BF7">
        <w:rPr>
          <w:bC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2831"/>
        <w:gridCol w:w="1158"/>
        <w:gridCol w:w="1410"/>
        <w:gridCol w:w="1134"/>
        <w:gridCol w:w="1418"/>
        <w:gridCol w:w="1134"/>
      </w:tblGrid>
      <w:tr w:rsidR="00D554CB" w:rsidRPr="005A6BF7" w:rsidTr="00860F22">
        <w:trPr>
          <w:trHeight w:val="1139"/>
          <w:tblHeader/>
        </w:trPr>
        <w:tc>
          <w:tcPr>
            <w:tcW w:w="521" w:type="dxa"/>
            <w:tcBorders>
              <w:bottom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Nr.</w:t>
            </w:r>
          </w:p>
        </w:tc>
        <w:tc>
          <w:tcPr>
            <w:tcW w:w="2831" w:type="dxa"/>
            <w:tcBorders>
              <w:bottom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Izglītības iestāde</w:t>
            </w:r>
          </w:p>
        </w:tc>
        <w:tc>
          <w:tcPr>
            <w:tcW w:w="1158" w:type="dxa"/>
            <w:tcBorders>
              <w:bottom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 xml:space="preserve">MK  noteikumos Nr.836 noteiktā minimālā alga </w:t>
            </w:r>
            <w:proofErr w:type="spellStart"/>
            <w:r w:rsidRPr="005A6BF7">
              <w:rPr>
                <w:bCs/>
                <w:i/>
                <w:iCs/>
                <w:sz w:val="20"/>
              </w:rPr>
              <w:t>euro</w:t>
            </w:r>
            <w:proofErr w:type="spellEnd"/>
          </w:p>
        </w:tc>
        <w:tc>
          <w:tcPr>
            <w:tcW w:w="1410" w:type="dxa"/>
            <w:tcBorders>
              <w:bottom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Izglītojamo skaits</w:t>
            </w:r>
          </w:p>
          <w:p w:rsidR="00D554CB" w:rsidRPr="005A6BF7" w:rsidRDefault="00D554CB" w:rsidP="00860F22">
            <w:pPr>
              <w:pStyle w:val="Pamattekstaatkpe2"/>
              <w:ind w:left="0"/>
              <w:jc w:val="center"/>
              <w:rPr>
                <w:bCs/>
                <w:iCs/>
                <w:sz w:val="20"/>
              </w:rPr>
            </w:pPr>
            <w:r w:rsidRPr="005A6BF7">
              <w:rPr>
                <w:bCs/>
                <w:iCs/>
                <w:sz w:val="20"/>
              </w:rPr>
              <w:t>(+pirmsskola)</w:t>
            </w:r>
          </w:p>
        </w:tc>
        <w:tc>
          <w:tcPr>
            <w:tcW w:w="1134" w:type="dxa"/>
            <w:tcBorders>
              <w:bottom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Licencēto</w:t>
            </w:r>
          </w:p>
          <w:p w:rsidR="00D554CB" w:rsidRPr="005A6BF7" w:rsidRDefault="00D554CB" w:rsidP="00860F22">
            <w:pPr>
              <w:pStyle w:val="Pamattekstaatkpe2"/>
              <w:ind w:left="0" w:right="-108"/>
              <w:jc w:val="center"/>
              <w:rPr>
                <w:bCs/>
                <w:iCs/>
                <w:sz w:val="20"/>
              </w:rPr>
            </w:pPr>
            <w:r w:rsidRPr="005A6BF7">
              <w:rPr>
                <w:bCs/>
                <w:iCs/>
                <w:sz w:val="20"/>
              </w:rPr>
              <w:t>programmu skaits</w:t>
            </w:r>
          </w:p>
          <w:p w:rsidR="00D554CB" w:rsidRPr="005A6BF7" w:rsidRDefault="00D554CB" w:rsidP="00860F22">
            <w:pPr>
              <w:pStyle w:val="Pamattekstaatkpe2"/>
              <w:ind w:left="0"/>
              <w:jc w:val="center"/>
              <w:rPr>
                <w:bCs/>
                <w:iCs/>
                <w:sz w:val="20"/>
              </w:rPr>
            </w:pPr>
          </w:p>
        </w:tc>
        <w:tc>
          <w:tcPr>
            <w:tcW w:w="1418" w:type="dxa"/>
            <w:tcBorders>
              <w:bottom w:val="single" w:sz="4" w:space="0" w:color="auto"/>
            </w:tcBorders>
          </w:tcPr>
          <w:p w:rsidR="00D554CB" w:rsidRPr="005A6BF7" w:rsidRDefault="00D554CB" w:rsidP="00860F22">
            <w:pPr>
              <w:pStyle w:val="Pamattekstaatkpe2"/>
              <w:ind w:left="0"/>
              <w:jc w:val="center"/>
              <w:rPr>
                <w:bCs/>
                <w:iCs/>
                <w:sz w:val="20"/>
              </w:rPr>
            </w:pPr>
          </w:p>
          <w:p w:rsidR="00D554CB" w:rsidRPr="005A6BF7" w:rsidRDefault="00D554CB" w:rsidP="00860F22">
            <w:pPr>
              <w:pStyle w:val="Pamattekstaatkpe2"/>
              <w:ind w:left="0" w:right="-108"/>
              <w:jc w:val="center"/>
              <w:rPr>
                <w:bCs/>
                <w:iCs/>
                <w:sz w:val="20"/>
              </w:rPr>
            </w:pPr>
            <w:r w:rsidRPr="005A6BF7">
              <w:rPr>
                <w:bCs/>
                <w:iCs/>
                <w:sz w:val="20"/>
              </w:rPr>
              <w:t>Īstenoto</w:t>
            </w:r>
          </w:p>
          <w:p w:rsidR="00D554CB" w:rsidRPr="005A6BF7" w:rsidRDefault="00D554CB" w:rsidP="00860F22">
            <w:pPr>
              <w:pStyle w:val="Pamattekstaatkpe2"/>
              <w:ind w:left="0"/>
              <w:jc w:val="center"/>
              <w:rPr>
                <w:bCs/>
                <w:iCs/>
                <w:sz w:val="20"/>
              </w:rPr>
            </w:pPr>
            <w:r w:rsidRPr="005A6BF7">
              <w:rPr>
                <w:bCs/>
                <w:iCs/>
                <w:sz w:val="20"/>
              </w:rPr>
              <w:t>programmu skaits</w:t>
            </w:r>
          </w:p>
          <w:p w:rsidR="00D554CB" w:rsidRPr="005A6BF7" w:rsidRDefault="00D554CB" w:rsidP="00860F22">
            <w:pPr>
              <w:pStyle w:val="Pamattekstaatkpe2"/>
              <w:ind w:left="0"/>
              <w:jc w:val="center"/>
              <w:rPr>
                <w:bCs/>
                <w:iCs/>
                <w:sz w:val="20"/>
              </w:rPr>
            </w:pPr>
            <w:r w:rsidRPr="005A6BF7">
              <w:rPr>
                <w:bCs/>
                <w:iCs/>
                <w:sz w:val="20"/>
              </w:rPr>
              <w:t>2014./15.m.g.</w:t>
            </w:r>
          </w:p>
        </w:tc>
        <w:tc>
          <w:tcPr>
            <w:tcW w:w="1134" w:type="dxa"/>
            <w:tcBorders>
              <w:bottom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 xml:space="preserve">Amatalga </w:t>
            </w:r>
            <w:proofErr w:type="spellStart"/>
            <w:r w:rsidRPr="005A6BF7">
              <w:rPr>
                <w:bCs/>
                <w:i/>
                <w:iCs/>
                <w:sz w:val="20"/>
              </w:rPr>
              <w:t>euro</w:t>
            </w:r>
            <w:proofErr w:type="spellEnd"/>
            <w:r w:rsidRPr="005A6BF7">
              <w:rPr>
                <w:sz w:val="20"/>
              </w:rPr>
              <w:t>*</w:t>
            </w:r>
          </w:p>
        </w:tc>
      </w:tr>
      <w:tr w:rsidR="00D554CB" w:rsidRPr="005A6BF7" w:rsidTr="00860F22">
        <w:trPr>
          <w:trHeight w:val="280"/>
          <w:tblHeader/>
        </w:trPr>
        <w:tc>
          <w:tcPr>
            <w:tcW w:w="521" w:type="dxa"/>
            <w:tcBorders>
              <w:top w:val="single" w:sz="4" w:space="0" w:color="auto"/>
              <w:left w:val="single" w:sz="4" w:space="0" w:color="auto"/>
              <w:right w:val="single" w:sz="4" w:space="0" w:color="auto"/>
            </w:tcBorders>
            <w:vAlign w:val="center"/>
          </w:tcPr>
          <w:p w:rsidR="00D554CB" w:rsidRPr="005A6BF7" w:rsidRDefault="00D554CB" w:rsidP="00D554CB">
            <w:pPr>
              <w:pStyle w:val="Pamattekstaatkpe2"/>
              <w:numPr>
                <w:ilvl w:val="0"/>
                <w:numId w:val="1"/>
              </w:numPr>
              <w:ind w:left="404" w:hanging="404"/>
              <w:jc w:val="center"/>
              <w:rPr>
                <w:bCs/>
                <w:iCs/>
                <w:sz w:val="20"/>
              </w:rPr>
            </w:pPr>
          </w:p>
        </w:tc>
        <w:tc>
          <w:tcPr>
            <w:tcW w:w="2831" w:type="dxa"/>
            <w:tcBorders>
              <w:top w:val="single" w:sz="4" w:space="0" w:color="auto"/>
              <w:left w:val="single" w:sz="4" w:space="0" w:color="auto"/>
              <w:right w:val="single" w:sz="4" w:space="0" w:color="auto"/>
            </w:tcBorders>
            <w:vAlign w:val="center"/>
          </w:tcPr>
          <w:p w:rsidR="00D554CB" w:rsidRPr="005A6BF7" w:rsidRDefault="00D554CB" w:rsidP="00860F22">
            <w:pPr>
              <w:pStyle w:val="Pamattekstaatkpe2"/>
              <w:ind w:left="0"/>
              <w:rPr>
                <w:bCs/>
                <w:iCs/>
                <w:sz w:val="20"/>
              </w:rPr>
            </w:pPr>
            <w:proofErr w:type="spellStart"/>
            <w:r w:rsidRPr="005A6BF7">
              <w:rPr>
                <w:bCs/>
                <w:iCs/>
                <w:sz w:val="20"/>
              </w:rPr>
              <w:t>Jaunogres</w:t>
            </w:r>
            <w:proofErr w:type="spellEnd"/>
            <w:r w:rsidRPr="005A6BF7">
              <w:rPr>
                <w:bCs/>
                <w:iCs/>
                <w:sz w:val="20"/>
              </w:rPr>
              <w:t xml:space="preserve"> vidusskolas direktors</w:t>
            </w:r>
          </w:p>
        </w:tc>
        <w:tc>
          <w:tcPr>
            <w:tcW w:w="1158" w:type="dxa"/>
            <w:tcBorders>
              <w:top w:val="single" w:sz="4" w:space="0" w:color="auto"/>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795,39</w:t>
            </w:r>
          </w:p>
        </w:tc>
        <w:tc>
          <w:tcPr>
            <w:tcW w:w="1410" w:type="dxa"/>
            <w:tcBorders>
              <w:top w:val="single" w:sz="4" w:space="0" w:color="auto"/>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564</w:t>
            </w:r>
          </w:p>
        </w:tc>
        <w:tc>
          <w:tcPr>
            <w:tcW w:w="1134" w:type="dxa"/>
            <w:tcBorders>
              <w:top w:val="single" w:sz="4" w:space="0" w:color="auto"/>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4</w:t>
            </w:r>
          </w:p>
        </w:tc>
        <w:tc>
          <w:tcPr>
            <w:tcW w:w="1418" w:type="dxa"/>
            <w:tcBorders>
              <w:top w:val="single" w:sz="4" w:space="0" w:color="auto"/>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4</w:t>
            </w:r>
          </w:p>
        </w:tc>
        <w:tc>
          <w:tcPr>
            <w:tcW w:w="1134" w:type="dxa"/>
            <w:tcBorders>
              <w:top w:val="single" w:sz="4" w:space="0" w:color="auto"/>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1225</w:t>
            </w:r>
          </w:p>
        </w:tc>
      </w:tr>
      <w:tr w:rsidR="00D554CB" w:rsidRPr="005A6BF7" w:rsidTr="00860F22">
        <w:trPr>
          <w:trHeight w:val="280"/>
          <w:tblHeader/>
        </w:trPr>
        <w:tc>
          <w:tcPr>
            <w:tcW w:w="521" w:type="dxa"/>
            <w:tcBorders>
              <w:left w:val="single" w:sz="4" w:space="0" w:color="auto"/>
              <w:right w:val="single" w:sz="4" w:space="0" w:color="auto"/>
            </w:tcBorders>
            <w:vAlign w:val="center"/>
          </w:tcPr>
          <w:p w:rsidR="00D554CB" w:rsidRPr="005A6BF7" w:rsidRDefault="00D554CB" w:rsidP="00D554CB">
            <w:pPr>
              <w:pStyle w:val="Pamattekstaatkpe2"/>
              <w:numPr>
                <w:ilvl w:val="0"/>
                <w:numId w:val="1"/>
              </w:numPr>
              <w:ind w:left="404" w:hanging="404"/>
              <w:jc w:val="center"/>
              <w:rPr>
                <w:bCs/>
                <w:iCs/>
                <w:sz w:val="20"/>
              </w:rPr>
            </w:pPr>
          </w:p>
        </w:tc>
        <w:tc>
          <w:tcPr>
            <w:tcW w:w="2831" w:type="dxa"/>
            <w:tcBorders>
              <w:left w:val="single" w:sz="4" w:space="0" w:color="auto"/>
              <w:right w:val="single" w:sz="4" w:space="0" w:color="auto"/>
            </w:tcBorders>
            <w:vAlign w:val="center"/>
          </w:tcPr>
          <w:p w:rsidR="00D554CB" w:rsidRPr="005A6BF7" w:rsidRDefault="00D554CB" w:rsidP="00860F22">
            <w:pPr>
              <w:pStyle w:val="Pamattekstaatkpe2"/>
              <w:ind w:left="0"/>
              <w:rPr>
                <w:bCs/>
                <w:iCs/>
                <w:sz w:val="20"/>
              </w:rPr>
            </w:pPr>
            <w:r w:rsidRPr="005A6BF7">
              <w:rPr>
                <w:bCs/>
                <w:iCs/>
                <w:sz w:val="20"/>
              </w:rPr>
              <w:t>Ogres 1.vidusskolas direktors</w:t>
            </w:r>
          </w:p>
        </w:tc>
        <w:tc>
          <w:tcPr>
            <w:tcW w:w="115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933,40</w:t>
            </w:r>
          </w:p>
        </w:tc>
        <w:tc>
          <w:tcPr>
            <w:tcW w:w="1410"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1177</w:t>
            </w:r>
          </w:p>
        </w:tc>
        <w:tc>
          <w:tcPr>
            <w:tcW w:w="1134"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10</w:t>
            </w:r>
          </w:p>
        </w:tc>
        <w:tc>
          <w:tcPr>
            <w:tcW w:w="1418"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10</w:t>
            </w:r>
          </w:p>
        </w:tc>
        <w:tc>
          <w:tcPr>
            <w:tcW w:w="1134"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1550</w:t>
            </w:r>
          </w:p>
        </w:tc>
      </w:tr>
      <w:tr w:rsidR="00D554CB" w:rsidRPr="005A6BF7" w:rsidTr="00860F22">
        <w:trPr>
          <w:trHeight w:val="280"/>
          <w:tblHeader/>
        </w:trPr>
        <w:tc>
          <w:tcPr>
            <w:tcW w:w="521" w:type="dxa"/>
            <w:tcBorders>
              <w:left w:val="single" w:sz="4" w:space="0" w:color="auto"/>
              <w:right w:val="single" w:sz="4" w:space="0" w:color="auto"/>
            </w:tcBorders>
            <w:vAlign w:val="center"/>
          </w:tcPr>
          <w:p w:rsidR="00D554CB" w:rsidRPr="005A6BF7" w:rsidRDefault="00D554CB" w:rsidP="00D554CB">
            <w:pPr>
              <w:pStyle w:val="Pamattekstaatkpe2"/>
              <w:numPr>
                <w:ilvl w:val="0"/>
                <w:numId w:val="1"/>
              </w:numPr>
              <w:ind w:left="404" w:hanging="404"/>
              <w:jc w:val="center"/>
              <w:rPr>
                <w:bCs/>
                <w:iCs/>
                <w:sz w:val="20"/>
              </w:rPr>
            </w:pPr>
          </w:p>
        </w:tc>
        <w:tc>
          <w:tcPr>
            <w:tcW w:w="2831" w:type="dxa"/>
            <w:tcBorders>
              <w:left w:val="single" w:sz="4" w:space="0" w:color="auto"/>
              <w:right w:val="single" w:sz="4" w:space="0" w:color="auto"/>
            </w:tcBorders>
            <w:vAlign w:val="center"/>
          </w:tcPr>
          <w:p w:rsidR="00D554CB" w:rsidRPr="005A6BF7" w:rsidRDefault="00D554CB" w:rsidP="00860F22">
            <w:pPr>
              <w:pStyle w:val="Pamattekstaatkpe2"/>
              <w:ind w:left="0"/>
              <w:rPr>
                <w:bCs/>
                <w:iCs/>
                <w:sz w:val="20"/>
              </w:rPr>
            </w:pPr>
            <w:r w:rsidRPr="005A6BF7">
              <w:rPr>
                <w:sz w:val="20"/>
              </w:rPr>
              <w:t>Ogres Valsts ģimnāzijas direktors</w:t>
            </w:r>
          </w:p>
        </w:tc>
        <w:tc>
          <w:tcPr>
            <w:tcW w:w="115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795,39</w:t>
            </w:r>
          </w:p>
        </w:tc>
        <w:tc>
          <w:tcPr>
            <w:tcW w:w="1410"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440</w:t>
            </w:r>
          </w:p>
        </w:tc>
        <w:tc>
          <w:tcPr>
            <w:tcW w:w="1134"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5</w:t>
            </w:r>
          </w:p>
        </w:tc>
        <w:tc>
          <w:tcPr>
            <w:tcW w:w="1418"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5</w:t>
            </w:r>
          </w:p>
        </w:tc>
        <w:tc>
          <w:tcPr>
            <w:tcW w:w="1134"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1440</w:t>
            </w:r>
          </w:p>
        </w:tc>
      </w:tr>
      <w:tr w:rsidR="00D554CB" w:rsidRPr="005A6BF7" w:rsidTr="00860F22">
        <w:trPr>
          <w:trHeight w:val="280"/>
          <w:tblHeader/>
        </w:trPr>
        <w:tc>
          <w:tcPr>
            <w:tcW w:w="521" w:type="dxa"/>
            <w:tcBorders>
              <w:left w:val="single" w:sz="4" w:space="0" w:color="auto"/>
              <w:right w:val="single" w:sz="4" w:space="0" w:color="auto"/>
            </w:tcBorders>
            <w:vAlign w:val="center"/>
          </w:tcPr>
          <w:p w:rsidR="00D554CB" w:rsidRPr="005A6BF7" w:rsidRDefault="00D554CB" w:rsidP="00D554CB">
            <w:pPr>
              <w:pStyle w:val="Pamattekstaatkpe2"/>
              <w:numPr>
                <w:ilvl w:val="0"/>
                <w:numId w:val="1"/>
              </w:numPr>
              <w:ind w:left="404" w:hanging="404"/>
              <w:jc w:val="center"/>
              <w:rPr>
                <w:bCs/>
                <w:iCs/>
                <w:sz w:val="20"/>
              </w:rPr>
            </w:pPr>
          </w:p>
        </w:tc>
        <w:tc>
          <w:tcPr>
            <w:tcW w:w="2831" w:type="dxa"/>
            <w:tcBorders>
              <w:left w:val="single" w:sz="4" w:space="0" w:color="auto"/>
              <w:right w:val="single" w:sz="4" w:space="0" w:color="auto"/>
            </w:tcBorders>
            <w:vAlign w:val="center"/>
          </w:tcPr>
          <w:p w:rsidR="00D554CB" w:rsidRPr="005A6BF7" w:rsidRDefault="00D554CB" w:rsidP="00860F22">
            <w:pPr>
              <w:pStyle w:val="Pamattekstaatkpe2"/>
              <w:ind w:left="0"/>
              <w:rPr>
                <w:bCs/>
                <w:iCs/>
                <w:sz w:val="20"/>
              </w:rPr>
            </w:pPr>
            <w:r w:rsidRPr="005A6BF7">
              <w:rPr>
                <w:sz w:val="20"/>
              </w:rPr>
              <w:t>Ogres  sākumskolas  direktors</w:t>
            </w:r>
          </w:p>
        </w:tc>
        <w:tc>
          <w:tcPr>
            <w:tcW w:w="115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795,39</w:t>
            </w:r>
          </w:p>
        </w:tc>
        <w:tc>
          <w:tcPr>
            <w:tcW w:w="1410"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596</w:t>
            </w:r>
          </w:p>
        </w:tc>
        <w:tc>
          <w:tcPr>
            <w:tcW w:w="1134"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3</w:t>
            </w:r>
          </w:p>
        </w:tc>
        <w:tc>
          <w:tcPr>
            <w:tcW w:w="1418"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3</w:t>
            </w:r>
          </w:p>
        </w:tc>
        <w:tc>
          <w:tcPr>
            <w:tcW w:w="1134"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1225</w:t>
            </w:r>
          </w:p>
        </w:tc>
      </w:tr>
      <w:tr w:rsidR="00D554CB" w:rsidRPr="005A6BF7" w:rsidTr="00860F22">
        <w:trPr>
          <w:trHeight w:val="280"/>
          <w:tblHeader/>
        </w:trPr>
        <w:tc>
          <w:tcPr>
            <w:tcW w:w="521" w:type="dxa"/>
            <w:tcBorders>
              <w:left w:val="single" w:sz="4" w:space="0" w:color="auto"/>
              <w:right w:val="single" w:sz="4" w:space="0" w:color="auto"/>
            </w:tcBorders>
            <w:vAlign w:val="center"/>
          </w:tcPr>
          <w:p w:rsidR="00D554CB" w:rsidRPr="005A6BF7" w:rsidRDefault="00D554CB" w:rsidP="00D554CB">
            <w:pPr>
              <w:pStyle w:val="Pamattekstaatkpe2"/>
              <w:numPr>
                <w:ilvl w:val="0"/>
                <w:numId w:val="1"/>
              </w:numPr>
              <w:ind w:left="404" w:hanging="404"/>
              <w:jc w:val="center"/>
              <w:rPr>
                <w:bCs/>
                <w:iCs/>
                <w:sz w:val="20"/>
              </w:rPr>
            </w:pPr>
          </w:p>
        </w:tc>
        <w:tc>
          <w:tcPr>
            <w:tcW w:w="2831" w:type="dxa"/>
            <w:tcBorders>
              <w:left w:val="single" w:sz="4" w:space="0" w:color="auto"/>
              <w:right w:val="single" w:sz="4" w:space="0" w:color="auto"/>
            </w:tcBorders>
            <w:vAlign w:val="center"/>
          </w:tcPr>
          <w:p w:rsidR="00D554CB" w:rsidRPr="005A6BF7" w:rsidRDefault="00D554CB" w:rsidP="00860F22">
            <w:pPr>
              <w:pStyle w:val="Pamattekstaatkpe2"/>
              <w:ind w:left="0"/>
              <w:rPr>
                <w:bCs/>
                <w:iCs/>
                <w:sz w:val="20"/>
              </w:rPr>
            </w:pPr>
            <w:r w:rsidRPr="005A6BF7">
              <w:rPr>
                <w:bCs/>
                <w:iCs/>
                <w:sz w:val="20"/>
              </w:rPr>
              <w:t>Ogresgala pamatskolas direktors</w:t>
            </w:r>
          </w:p>
        </w:tc>
        <w:tc>
          <w:tcPr>
            <w:tcW w:w="115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737,05</w:t>
            </w:r>
          </w:p>
        </w:tc>
        <w:tc>
          <w:tcPr>
            <w:tcW w:w="1410"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164</w:t>
            </w:r>
          </w:p>
        </w:tc>
        <w:tc>
          <w:tcPr>
            <w:tcW w:w="1134"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3</w:t>
            </w:r>
          </w:p>
        </w:tc>
        <w:tc>
          <w:tcPr>
            <w:tcW w:w="1418"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3</w:t>
            </w:r>
          </w:p>
        </w:tc>
        <w:tc>
          <w:tcPr>
            <w:tcW w:w="1134"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985</w:t>
            </w:r>
          </w:p>
        </w:tc>
      </w:tr>
      <w:tr w:rsidR="00D554CB" w:rsidRPr="005A6BF7" w:rsidTr="00860F22">
        <w:trPr>
          <w:trHeight w:val="280"/>
          <w:tblHeader/>
        </w:trPr>
        <w:tc>
          <w:tcPr>
            <w:tcW w:w="521" w:type="dxa"/>
            <w:tcBorders>
              <w:left w:val="single" w:sz="4" w:space="0" w:color="auto"/>
              <w:right w:val="single" w:sz="4" w:space="0" w:color="auto"/>
            </w:tcBorders>
            <w:vAlign w:val="center"/>
          </w:tcPr>
          <w:p w:rsidR="00D554CB" w:rsidRPr="005A6BF7" w:rsidRDefault="00D554CB" w:rsidP="00D554CB">
            <w:pPr>
              <w:pStyle w:val="Pamattekstaatkpe2"/>
              <w:numPr>
                <w:ilvl w:val="0"/>
                <w:numId w:val="1"/>
              </w:numPr>
              <w:ind w:left="404" w:hanging="404"/>
              <w:jc w:val="center"/>
              <w:rPr>
                <w:bCs/>
                <w:iCs/>
                <w:sz w:val="20"/>
              </w:rPr>
            </w:pPr>
          </w:p>
        </w:tc>
        <w:tc>
          <w:tcPr>
            <w:tcW w:w="2831" w:type="dxa"/>
            <w:tcBorders>
              <w:left w:val="single" w:sz="4" w:space="0" w:color="auto"/>
              <w:right w:val="single" w:sz="4" w:space="0" w:color="auto"/>
            </w:tcBorders>
            <w:vAlign w:val="center"/>
          </w:tcPr>
          <w:p w:rsidR="00D554CB" w:rsidRPr="005A6BF7" w:rsidRDefault="00D554CB" w:rsidP="00860F22">
            <w:pPr>
              <w:pStyle w:val="Pamattekstaatkpe2"/>
              <w:ind w:left="0"/>
              <w:rPr>
                <w:sz w:val="20"/>
              </w:rPr>
            </w:pPr>
            <w:r w:rsidRPr="005A6BF7">
              <w:rPr>
                <w:sz w:val="20"/>
              </w:rPr>
              <w:t>Madlienas vidusskolas direktors</w:t>
            </w:r>
          </w:p>
        </w:tc>
        <w:tc>
          <w:tcPr>
            <w:tcW w:w="115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761,24</w:t>
            </w:r>
          </w:p>
        </w:tc>
        <w:tc>
          <w:tcPr>
            <w:tcW w:w="1410"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 xml:space="preserve">264 </w:t>
            </w:r>
          </w:p>
        </w:tc>
        <w:tc>
          <w:tcPr>
            <w:tcW w:w="1134"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6</w:t>
            </w:r>
          </w:p>
        </w:tc>
        <w:tc>
          <w:tcPr>
            <w:tcW w:w="1418"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3</w:t>
            </w:r>
          </w:p>
        </w:tc>
        <w:tc>
          <w:tcPr>
            <w:tcW w:w="1134"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1075</w:t>
            </w:r>
          </w:p>
        </w:tc>
      </w:tr>
      <w:tr w:rsidR="00D554CB" w:rsidRPr="005A6BF7" w:rsidTr="00860F22">
        <w:trPr>
          <w:trHeight w:val="280"/>
          <w:tblHeader/>
        </w:trPr>
        <w:tc>
          <w:tcPr>
            <w:tcW w:w="521" w:type="dxa"/>
            <w:tcBorders>
              <w:left w:val="single" w:sz="4" w:space="0" w:color="auto"/>
              <w:right w:val="single" w:sz="4" w:space="0" w:color="auto"/>
            </w:tcBorders>
            <w:vAlign w:val="center"/>
          </w:tcPr>
          <w:p w:rsidR="00D554CB" w:rsidRPr="005A6BF7" w:rsidRDefault="00D554CB" w:rsidP="00D554CB">
            <w:pPr>
              <w:pStyle w:val="Pamattekstaatkpe2"/>
              <w:numPr>
                <w:ilvl w:val="0"/>
                <w:numId w:val="1"/>
              </w:numPr>
              <w:ind w:left="404" w:hanging="404"/>
              <w:jc w:val="center"/>
              <w:rPr>
                <w:bCs/>
                <w:iCs/>
                <w:sz w:val="20"/>
              </w:rPr>
            </w:pPr>
          </w:p>
        </w:tc>
        <w:tc>
          <w:tcPr>
            <w:tcW w:w="2831" w:type="dxa"/>
            <w:tcBorders>
              <w:left w:val="single" w:sz="4" w:space="0" w:color="auto"/>
              <w:right w:val="single" w:sz="4" w:space="0" w:color="auto"/>
            </w:tcBorders>
            <w:vAlign w:val="center"/>
          </w:tcPr>
          <w:p w:rsidR="00D554CB" w:rsidRPr="005A6BF7" w:rsidRDefault="00D554CB" w:rsidP="00860F22">
            <w:pPr>
              <w:pStyle w:val="Pamattekstaatkpe2"/>
              <w:ind w:left="0"/>
              <w:rPr>
                <w:sz w:val="20"/>
              </w:rPr>
            </w:pPr>
            <w:r w:rsidRPr="005A6BF7">
              <w:rPr>
                <w:sz w:val="20"/>
              </w:rPr>
              <w:t>Suntažu vidusskolas direktors</w:t>
            </w:r>
          </w:p>
        </w:tc>
        <w:tc>
          <w:tcPr>
            <w:tcW w:w="115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761,24</w:t>
            </w:r>
          </w:p>
        </w:tc>
        <w:tc>
          <w:tcPr>
            <w:tcW w:w="1410"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252 (+76)</w:t>
            </w:r>
          </w:p>
        </w:tc>
        <w:tc>
          <w:tcPr>
            <w:tcW w:w="1134"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5</w:t>
            </w:r>
          </w:p>
        </w:tc>
        <w:tc>
          <w:tcPr>
            <w:tcW w:w="1418"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4</w:t>
            </w:r>
          </w:p>
        </w:tc>
        <w:tc>
          <w:tcPr>
            <w:tcW w:w="1134"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1075</w:t>
            </w:r>
          </w:p>
        </w:tc>
      </w:tr>
      <w:tr w:rsidR="00D554CB" w:rsidRPr="005A6BF7" w:rsidTr="00860F22">
        <w:trPr>
          <w:trHeight w:val="280"/>
          <w:tblHeader/>
        </w:trPr>
        <w:tc>
          <w:tcPr>
            <w:tcW w:w="521" w:type="dxa"/>
            <w:tcBorders>
              <w:left w:val="single" w:sz="4" w:space="0" w:color="auto"/>
              <w:right w:val="single" w:sz="4" w:space="0" w:color="auto"/>
            </w:tcBorders>
            <w:vAlign w:val="center"/>
          </w:tcPr>
          <w:p w:rsidR="00D554CB" w:rsidRPr="005A6BF7" w:rsidRDefault="00D554CB" w:rsidP="00D554CB">
            <w:pPr>
              <w:pStyle w:val="Pamattekstaatkpe2"/>
              <w:numPr>
                <w:ilvl w:val="0"/>
                <w:numId w:val="1"/>
              </w:numPr>
              <w:ind w:left="404" w:hanging="404"/>
              <w:jc w:val="center"/>
              <w:rPr>
                <w:bCs/>
                <w:iCs/>
                <w:sz w:val="20"/>
              </w:rPr>
            </w:pPr>
          </w:p>
        </w:tc>
        <w:tc>
          <w:tcPr>
            <w:tcW w:w="2831" w:type="dxa"/>
            <w:tcBorders>
              <w:left w:val="single" w:sz="4" w:space="0" w:color="auto"/>
              <w:right w:val="single" w:sz="4" w:space="0" w:color="auto"/>
            </w:tcBorders>
            <w:vAlign w:val="center"/>
          </w:tcPr>
          <w:p w:rsidR="00D554CB" w:rsidRPr="005A6BF7" w:rsidRDefault="00D554CB" w:rsidP="00860F22">
            <w:pPr>
              <w:pStyle w:val="Pamattekstaatkpe2"/>
              <w:ind w:left="0"/>
              <w:rPr>
                <w:sz w:val="20"/>
              </w:rPr>
            </w:pPr>
            <w:r w:rsidRPr="005A6BF7">
              <w:rPr>
                <w:sz w:val="20"/>
              </w:rPr>
              <w:t>Taurupes pamatskolas direktors</w:t>
            </w:r>
          </w:p>
        </w:tc>
        <w:tc>
          <w:tcPr>
            <w:tcW w:w="115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715,70</w:t>
            </w:r>
          </w:p>
        </w:tc>
        <w:tc>
          <w:tcPr>
            <w:tcW w:w="1410"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104 (+54)</w:t>
            </w:r>
          </w:p>
        </w:tc>
        <w:tc>
          <w:tcPr>
            <w:tcW w:w="1134"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4</w:t>
            </w:r>
          </w:p>
        </w:tc>
        <w:tc>
          <w:tcPr>
            <w:tcW w:w="1418"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2</w:t>
            </w:r>
          </w:p>
        </w:tc>
        <w:tc>
          <w:tcPr>
            <w:tcW w:w="1134"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910</w:t>
            </w:r>
          </w:p>
        </w:tc>
      </w:tr>
      <w:tr w:rsidR="00D554CB" w:rsidRPr="005A6BF7" w:rsidTr="00860F22">
        <w:trPr>
          <w:trHeight w:val="280"/>
          <w:tblHeader/>
        </w:trPr>
        <w:tc>
          <w:tcPr>
            <w:tcW w:w="521" w:type="dxa"/>
            <w:tcBorders>
              <w:left w:val="single" w:sz="4" w:space="0" w:color="auto"/>
              <w:right w:val="single" w:sz="4" w:space="0" w:color="auto"/>
            </w:tcBorders>
            <w:vAlign w:val="center"/>
          </w:tcPr>
          <w:p w:rsidR="00D554CB" w:rsidRPr="005A6BF7" w:rsidRDefault="00D554CB" w:rsidP="00D554CB">
            <w:pPr>
              <w:pStyle w:val="Pamattekstaatkpe2"/>
              <w:numPr>
                <w:ilvl w:val="0"/>
                <w:numId w:val="1"/>
              </w:numPr>
              <w:ind w:left="404" w:hanging="404"/>
              <w:jc w:val="center"/>
              <w:rPr>
                <w:bCs/>
                <w:iCs/>
                <w:sz w:val="20"/>
              </w:rPr>
            </w:pPr>
          </w:p>
        </w:tc>
        <w:tc>
          <w:tcPr>
            <w:tcW w:w="2831" w:type="dxa"/>
            <w:tcBorders>
              <w:left w:val="single" w:sz="4" w:space="0" w:color="auto"/>
              <w:right w:val="single" w:sz="4" w:space="0" w:color="auto"/>
            </w:tcBorders>
            <w:vAlign w:val="center"/>
          </w:tcPr>
          <w:p w:rsidR="00D554CB" w:rsidRPr="005A6BF7" w:rsidRDefault="00D554CB" w:rsidP="00860F22">
            <w:pPr>
              <w:pStyle w:val="Pamattekstaatkpe2"/>
              <w:ind w:left="0"/>
              <w:rPr>
                <w:sz w:val="20"/>
              </w:rPr>
            </w:pPr>
            <w:r w:rsidRPr="005A6BF7">
              <w:rPr>
                <w:sz w:val="20"/>
              </w:rPr>
              <w:t>Ķeipenes pamatskolas direktors</w:t>
            </w:r>
          </w:p>
        </w:tc>
        <w:tc>
          <w:tcPr>
            <w:tcW w:w="115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700,05</w:t>
            </w:r>
          </w:p>
        </w:tc>
        <w:tc>
          <w:tcPr>
            <w:tcW w:w="1410"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97</w:t>
            </w:r>
          </w:p>
        </w:tc>
        <w:tc>
          <w:tcPr>
            <w:tcW w:w="1134"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2</w:t>
            </w:r>
          </w:p>
        </w:tc>
        <w:tc>
          <w:tcPr>
            <w:tcW w:w="1418"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2</w:t>
            </w:r>
          </w:p>
        </w:tc>
        <w:tc>
          <w:tcPr>
            <w:tcW w:w="1134"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840</w:t>
            </w:r>
          </w:p>
        </w:tc>
      </w:tr>
      <w:tr w:rsidR="00D554CB" w:rsidRPr="005A6BF7" w:rsidTr="00860F22">
        <w:trPr>
          <w:trHeight w:val="579"/>
          <w:tblHeader/>
        </w:trPr>
        <w:tc>
          <w:tcPr>
            <w:tcW w:w="521" w:type="dxa"/>
            <w:tcBorders>
              <w:left w:val="single" w:sz="4" w:space="0" w:color="auto"/>
              <w:right w:val="single" w:sz="4" w:space="0" w:color="auto"/>
            </w:tcBorders>
            <w:vAlign w:val="center"/>
          </w:tcPr>
          <w:p w:rsidR="00D554CB" w:rsidRPr="005A6BF7" w:rsidRDefault="00D554CB" w:rsidP="00D554CB">
            <w:pPr>
              <w:pStyle w:val="Pamattekstaatkpe2"/>
              <w:numPr>
                <w:ilvl w:val="0"/>
                <w:numId w:val="1"/>
              </w:numPr>
              <w:ind w:left="404" w:hanging="404"/>
              <w:jc w:val="center"/>
              <w:rPr>
                <w:bCs/>
                <w:iCs/>
                <w:sz w:val="20"/>
              </w:rPr>
            </w:pPr>
          </w:p>
        </w:tc>
        <w:tc>
          <w:tcPr>
            <w:tcW w:w="2831" w:type="dxa"/>
            <w:tcBorders>
              <w:left w:val="single" w:sz="4" w:space="0" w:color="auto"/>
              <w:right w:val="single" w:sz="4" w:space="0" w:color="auto"/>
            </w:tcBorders>
            <w:vAlign w:val="center"/>
          </w:tcPr>
          <w:p w:rsidR="00D554CB" w:rsidRPr="005A6BF7" w:rsidRDefault="00D554CB" w:rsidP="00860F22">
            <w:pPr>
              <w:pStyle w:val="Pamattekstaatkpe2"/>
              <w:ind w:left="0"/>
              <w:rPr>
                <w:sz w:val="20"/>
              </w:rPr>
            </w:pPr>
            <w:r w:rsidRPr="005A6BF7">
              <w:rPr>
                <w:sz w:val="20"/>
              </w:rPr>
              <w:t>Suntažu internātpamatskolas – rehabilitācijas centra direktors</w:t>
            </w:r>
          </w:p>
        </w:tc>
        <w:tc>
          <w:tcPr>
            <w:tcW w:w="115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737,05</w:t>
            </w:r>
          </w:p>
        </w:tc>
        <w:tc>
          <w:tcPr>
            <w:tcW w:w="1410"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58</w:t>
            </w:r>
          </w:p>
        </w:tc>
        <w:tc>
          <w:tcPr>
            <w:tcW w:w="1134"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4</w:t>
            </w:r>
          </w:p>
        </w:tc>
        <w:tc>
          <w:tcPr>
            <w:tcW w:w="1418"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4</w:t>
            </w:r>
          </w:p>
        </w:tc>
        <w:tc>
          <w:tcPr>
            <w:tcW w:w="1134"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854</w:t>
            </w:r>
          </w:p>
        </w:tc>
      </w:tr>
    </w:tbl>
    <w:p w:rsidR="00D554CB" w:rsidRPr="005A6BF7" w:rsidRDefault="00D554CB" w:rsidP="00D554CB">
      <w:pPr>
        <w:pStyle w:val="Pamattekstaatkpe2"/>
        <w:rPr>
          <w:bCs/>
          <w:iCs/>
          <w:sz w:val="20"/>
        </w:rPr>
      </w:pPr>
      <w:r w:rsidRPr="005A6BF7">
        <w:rPr>
          <w:sz w:val="20"/>
        </w:rPr>
        <w:t>*</w:t>
      </w:r>
      <w:r w:rsidRPr="005A6BF7">
        <w:t xml:space="preserve"> </w:t>
      </w:r>
      <w:r w:rsidRPr="005A6BF7">
        <w:rPr>
          <w:bCs/>
          <w:iCs/>
          <w:sz w:val="20"/>
        </w:rPr>
        <w:t xml:space="preserve">Amatalga no valsts budžeta mērķdotācijas </w:t>
      </w:r>
    </w:p>
    <w:p w:rsidR="00D554CB" w:rsidRPr="005A6BF7" w:rsidRDefault="00D554CB" w:rsidP="00D554CB">
      <w:pPr>
        <w:pStyle w:val="Pamattekstaatkpe2"/>
        <w:rPr>
          <w:bCs/>
          <w:iCs/>
        </w:rPr>
      </w:pPr>
    </w:p>
    <w:p w:rsidR="00D554CB" w:rsidRPr="005A6BF7" w:rsidRDefault="00D554CB" w:rsidP="00D554CB">
      <w:pPr>
        <w:numPr>
          <w:ilvl w:val="0"/>
          <w:numId w:val="2"/>
        </w:numPr>
        <w:jc w:val="both"/>
        <w:rPr>
          <w:rFonts w:cs="Times New Roman"/>
        </w:rPr>
      </w:pPr>
      <w:r w:rsidRPr="005A6BF7">
        <w:rPr>
          <w:rFonts w:cs="Times New Roman"/>
          <w:b/>
        </w:rPr>
        <w:t xml:space="preserve">Ar 2014.gada 1.septembri </w:t>
      </w:r>
      <w:r w:rsidRPr="005A6BF7">
        <w:rPr>
          <w:rFonts w:cs="Times New Roman"/>
          <w:bCs/>
          <w:iCs w:val="0"/>
        </w:rPr>
        <w:t xml:space="preserve">apstiprināt pašvaldības </w:t>
      </w:r>
      <w:r w:rsidRPr="005A6BF7">
        <w:rPr>
          <w:rFonts w:cs="Times New Roman"/>
        </w:rPr>
        <w:t>interešu izglītības un profesionālās ievirzes</w:t>
      </w:r>
      <w:r w:rsidRPr="005A6BF7">
        <w:rPr>
          <w:rFonts w:cs="Times New Roman"/>
          <w:bCs/>
        </w:rPr>
        <w:t xml:space="preserve"> izglītības iestāžu vadītāju </w:t>
      </w:r>
      <w:r w:rsidRPr="005A6BF7">
        <w:rPr>
          <w:rFonts w:cs="Times New Roman"/>
          <w:b/>
          <w:bCs/>
        </w:rPr>
        <w:t>amatalgas</w:t>
      </w:r>
      <w:r w:rsidRPr="005A6BF7">
        <w:rPr>
          <w:rFonts w:cs="Times New Roman"/>
          <w:bCs/>
        </w:rPr>
        <w:t>:</w:t>
      </w:r>
    </w:p>
    <w:tbl>
      <w:tblPr>
        <w:tblpPr w:leftFromText="180" w:rightFromText="180" w:vertAnchor="text" w:horzAnchor="margin" w:tblpX="392" w:tblpY="14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3064"/>
        <w:gridCol w:w="1528"/>
        <w:gridCol w:w="1138"/>
        <w:gridCol w:w="1161"/>
        <w:gridCol w:w="1418"/>
      </w:tblGrid>
      <w:tr w:rsidR="00D554CB" w:rsidRPr="005A6BF7" w:rsidTr="00860F22">
        <w:trPr>
          <w:trHeight w:val="686"/>
        </w:trPr>
        <w:tc>
          <w:tcPr>
            <w:tcW w:w="730"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lastRenderedPageBreak/>
              <w:t>Nr.</w:t>
            </w:r>
          </w:p>
          <w:p w:rsidR="00D554CB" w:rsidRPr="005A6BF7" w:rsidRDefault="00D554CB" w:rsidP="00860F22">
            <w:pPr>
              <w:pStyle w:val="Pamattekstaatkpe2"/>
              <w:ind w:left="0"/>
              <w:jc w:val="center"/>
              <w:rPr>
                <w:bCs/>
                <w:iCs/>
                <w:sz w:val="20"/>
              </w:rPr>
            </w:pPr>
            <w:r w:rsidRPr="005A6BF7">
              <w:rPr>
                <w:bCs/>
                <w:iCs/>
                <w:sz w:val="20"/>
              </w:rPr>
              <w:t>p.k.</w:t>
            </w:r>
          </w:p>
        </w:tc>
        <w:tc>
          <w:tcPr>
            <w:tcW w:w="3064"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Izglītības iestāde</w:t>
            </w:r>
          </w:p>
        </w:tc>
        <w:tc>
          <w:tcPr>
            <w:tcW w:w="152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 xml:space="preserve">MK  noteikumos Nr.836 noteiktā minimālā alga </w:t>
            </w:r>
            <w:proofErr w:type="spellStart"/>
            <w:r w:rsidRPr="005A6BF7">
              <w:rPr>
                <w:bCs/>
                <w:i/>
                <w:iCs/>
                <w:sz w:val="20"/>
              </w:rPr>
              <w:t>euro</w:t>
            </w:r>
            <w:proofErr w:type="spellEnd"/>
          </w:p>
        </w:tc>
        <w:tc>
          <w:tcPr>
            <w:tcW w:w="113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Izglītojamo skaits</w:t>
            </w:r>
          </w:p>
        </w:tc>
        <w:tc>
          <w:tcPr>
            <w:tcW w:w="1161"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Programmu skaits</w:t>
            </w:r>
          </w:p>
        </w:tc>
        <w:tc>
          <w:tcPr>
            <w:tcW w:w="141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 xml:space="preserve">Amatalga </w:t>
            </w:r>
          </w:p>
          <w:p w:rsidR="00D554CB" w:rsidRPr="005A6BF7" w:rsidRDefault="00D554CB" w:rsidP="00860F22">
            <w:pPr>
              <w:pStyle w:val="Pamattekstaatkpe2"/>
              <w:ind w:left="0"/>
              <w:jc w:val="center"/>
              <w:rPr>
                <w:bCs/>
                <w:iCs/>
                <w:sz w:val="20"/>
              </w:rPr>
            </w:pPr>
            <w:proofErr w:type="spellStart"/>
            <w:r w:rsidRPr="005A6BF7">
              <w:rPr>
                <w:bCs/>
                <w:i/>
                <w:iCs/>
                <w:sz w:val="20"/>
              </w:rPr>
              <w:t>euro</w:t>
            </w:r>
            <w:proofErr w:type="spellEnd"/>
            <w:r w:rsidRPr="005A6BF7">
              <w:rPr>
                <w:sz w:val="20"/>
              </w:rPr>
              <w:t>*</w:t>
            </w:r>
          </w:p>
        </w:tc>
      </w:tr>
      <w:tr w:rsidR="00D554CB" w:rsidRPr="005A6BF7" w:rsidTr="00860F22">
        <w:trPr>
          <w:trHeight w:val="215"/>
        </w:trPr>
        <w:tc>
          <w:tcPr>
            <w:tcW w:w="730"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1.</w:t>
            </w:r>
          </w:p>
        </w:tc>
        <w:tc>
          <w:tcPr>
            <w:tcW w:w="3064" w:type="dxa"/>
            <w:tcBorders>
              <w:left w:val="single" w:sz="4" w:space="0" w:color="auto"/>
              <w:right w:val="single" w:sz="4" w:space="0" w:color="auto"/>
            </w:tcBorders>
            <w:vAlign w:val="center"/>
          </w:tcPr>
          <w:p w:rsidR="00D554CB" w:rsidRPr="005A6BF7" w:rsidRDefault="00D554CB" w:rsidP="00860F22">
            <w:pPr>
              <w:pStyle w:val="Pamattekstaatkpe2"/>
              <w:ind w:left="0"/>
              <w:rPr>
                <w:bCs/>
                <w:iCs/>
                <w:sz w:val="20"/>
              </w:rPr>
            </w:pPr>
            <w:r w:rsidRPr="005A6BF7">
              <w:rPr>
                <w:sz w:val="20"/>
              </w:rPr>
              <w:t>Ogres novada Sporta centra direktors*</w:t>
            </w:r>
          </w:p>
        </w:tc>
        <w:tc>
          <w:tcPr>
            <w:tcW w:w="1528"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761,24</w:t>
            </w:r>
          </w:p>
        </w:tc>
        <w:tc>
          <w:tcPr>
            <w:tcW w:w="1138"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307</w:t>
            </w:r>
          </w:p>
        </w:tc>
        <w:tc>
          <w:tcPr>
            <w:tcW w:w="1161" w:type="dxa"/>
            <w:tcBorders>
              <w:left w:val="single" w:sz="4" w:space="0" w:color="auto"/>
              <w:right w:val="single" w:sz="4" w:space="0" w:color="auto"/>
            </w:tcBorders>
            <w:shd w:val="clear" w:color="auto" w:fill="auto"/>
            <w:vAlign w:val="center"/>
          </w:tcPr>
          <w:p w:rsidR="00D554CB" w:rsidRPr="005A6BF7" w:rsidRDefault="00D554CB" w:rsidP="00860F22">
            <w:pPr>
              <w:pStyle w:val="Pamattekstaatkpe2"/>
              <w:ind w:left="0"/>
              <w:jc w:val="center"/>
              <w:rPr>
                <w:bCs/>
                <w:iCs/>
                <w:sz w:val="20"/>
              </w:rPr>
            </w:pPr>
            <w:r w:rsidRPr="005A6BF7">
              <w:rPr>
                <w:bCs/>
                <w:iCs/>
                <w:sz w:val="20"/>
              </w:rPr>
              <w:t>6</w:t>
            </w:r>
          </w:p>
        </w:tc>
        <w:tc>
          <w:tcPr>
            <w:tcW w:w="141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970</w:t>
            </w:r>
          </w:p>
        </w:tc>
      </w:tr>
      <w:tr w:rsidR="00D554CB" w:rsidRPr="005A6BF7" w:rsidTr="00860F22">
        <w:trPr>
          <w:trHeight w:val="189"/>
        </w:trPr>
        <w:tc>
          <w:tcPr>
            <w:tcW w:w="730"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2.</w:t>
            </w:r>
          </w:p>
        </w:tc>
        <w:tc>
          <w:tcPr>
            <w:tcW w:w="3064" w:type="dxa"/>
            <w:tcBorders>
              <w:left w:val="single" w:sz="4" w:space="0" w:color="auto"/>
              <w:right w:val="single" w:sz="4" w:space="0" w:color="auto"/>
            </w:tcBorders>
            <w:vAlign w:val="center"/>
          </w:tcPr>
          <w:p w:rsidR="00D554CB" w:rsidRPr="005A6BF7" w:rsidRDefault="00D554CB" w:rsidP="00860F22">
            <w:pPr>
              <w:pStyle w:val="Pamattekstaatkpe2"/>
              <w:ind w:left="0"/>
              <w:rPr>
                <w:bCs/>
                <w:iCs/>
                <w:sz w:val="20"/>
              </w:rPr>
            </w:pPr>
            <w:r w:rsidRPr="005A6BF7">
              <w:rPr>
                <w:sz w:val="20"/>
              </w:rPr>
              <w:t>Ogres Basketbola skolas direktors</w:t>
            </w:r>
          </w:p>
        </w:tc>
        <w:tc>
          <w:tcPr>
            <w:tcW w:w="152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761,24</w:t>
            </w:r>
          </w:p>
        </w:tc>
        <w:tc>
          <w:tcPr>
            <w:tcW w:w="113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255</w:t>
            </w:r>
          </w:p>
        </w:tc>
        <w:tc>
          <w:tcPr>
            <w:tcW w:w="1161"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1</w:t>
            </w:r>
          </w:p>
        </w:tc>
        <w:tc>
          <w:tcPr>
            <w:tcW w:w="1418" w:type="dxa"/>
            <w:tcBorders>
              <w:left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880</w:t>
            </w:r>
          </w:p>
        </w:tc>
      </w:tr>
      <w:tr w:rsidR="00D554CB" w:rsidRPr="005A6BF7" w:rsidTr="00860F22">
        <w:trPr>
          <w:trHeight w:val="218"/>
        </w:trPr>
        <w:tc>
          <w:tcPr>
            <w:tcW w:w="730" w:type="dxa"/>
            <w:tcBorders>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3.</w:t>
            </w:r>
          </w:p>
        </w:tc>
        <w:tc>
          <w:tcPr>
            <w:tcW w:w="3064" w:type="dxa"/>
            <w:tcBorders>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rPr>
                <w:bCs/>
                <w:iCs/>
                <w:sz w:val="20"/>
              </w:rPr>
            </w:pPr>
            <w:r w:rsidRPr="005A6BF7">
              <w:rPr>
                <w:sz w:val="20"/>
              </w:rPr>
              <w:t>Ogres novada Bērnu un jauniešu centra direktors**</w:t>
            </w:r>
          </w:p>
        </w:tc>
        <w:tc>
          <w:tcPr>
            <w:tcW w:w="1528" w:type="dxa"/>
            <w:tcBorders>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737,05</w:t>
            </w:r>
          </w:p>
        </w:tc>
        <w:tc>
          <w:tcPr>
            <w:tcW w:w="1138" w:type="dxa"/>
            <w:tcBorders>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342</w:t>
            </w:r>
          </w:p>
        </w:tc>
        <w:tc>
          <w:tcPr>
            <w:tcW w:w="1161" w:type="dxa"/>
            <w:tcBorders>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16</w:t>
            </w:r>
          </w:p>
        </w:tc>
        <w:tc>
          <w:tcPr>
            <w:tcW w:w="1418" w:type="dxa"/>
            <w:tcBorders>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840</w:t>
            </w:r>
          </w:p>
        </w:tc>
      </w:tr>
      <w:tr w:rsidR="00D554CB" w:rsidRPr="005A6BF7" w:rsidTr="00860F22">
        <w:trPr>
          <w:trHeight w:val="210"/>
        </w:trPr>
        <w:tc>
          <w:tcPr>
            <w:tcW w:w="73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4.</w:t>
            </w:r>
          </w:p>
        </w:tc>
        <w:tc>
          <w:tcPr>
            <w:tcW w:w="3064"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rPr>
                <w:bCs/>
                <w:iCs/>
                <w:sz w:val="20"/>
              </w:rPr>
            </w:pPr>
            <w:r w:rsidRPr="005A6BF7">
              <w:rPr>
                <w:sz w:val="20"/>
              </w:rPr>
              <w:t>Ogres Mūzikas skolas direktors</w:t>
            </w:r>
          </w:p>
        </w:tc>
        <w:tc>
          <w:tcPr>
            <w:tcW w:w="1528"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795,39</w:t>
            </w:r>
          </w:p>
        </w:tc>
        <w:tc>
          <w:tcPr>
            <w:tcW w:w="1138"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461</w:t>
            </w:r>
          </w:p>
        </w:tc>
        <w:tc>
          <w:tcPr>
            <w:tcW w:w="1161"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17</w:t>
            </w:r>
          </w:p>
        </w:tc>
        <w:tc>
          <w:tcPr>
            <w:tcW w:w="1418"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955</w:t>
            </w:r>
          </w:p>
        </w:tc>
      </w:tr>
      <w:tr w:rsidR="00D554CB" w:rsidRPr="005A6BF7" w:rsidTr="00860F22">
        <w:trPr>
          <w:trHeight w:val="210"/>
        </w:trPr>
        <w:tc>
          <w:tcPr>
            <w:tcW w:w="73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5.</w:t>
            </w:r>
          </w:p>
        </w:tc>
        <w:tc>
          <w:tcPr>
            <w:tcW w:w="3064"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rPr>
                <w:bCs/>
                <w:iCs/>
                <w:sz w:val="20"/>
              </w:rPr>
            </w:pPr>
            <w:r w:rsidRPr="005A6BF7">
              <w:rPr>
                <w:sz w:val="20"/>
              </w:rPr>
              <w:t>Ogres Mākslas skolas direktors</w:t>
            </w:r>
          </w:p>
        </w:tc>
        <w:tc>
          <w:tcPr>
            <w:tcW w:w="1528"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795,39</w:t>
            </w:r>
          </w:p>
        </w:tc>
        <w:tc>
          <w:tcPr>
            <w:tcW w:w="1138"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497</w:t>
            </w:r>
          </w:p>
        </w:tc>
        <w:tc>
          <w:tcPr>
            <w:tcW w:w="1161"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895</w:t>
            </w:r>
          </w:p>
        </w:tc>
      </w:tr>
      <w:tr w:rsidR="00D554CB" w:rsidRPr="005A6BF7" w:rsidTr="00860F22">
        <w:trPr>
          <w:trHeight w:val="434"/>
        </w:trPr>
        <w:tc>
          <w:tcPr>
            <w:tcW w:w="73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6.</w:t>
            </w:r>
          </w:p>
        </w:tc>
        <w:tc>
          <w:tcPr>
            <w:tcW w:w="3064"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rPr>
                <w:sz w:val="20"/>
              </w:rPr>
            </w:pPr>
            <w:r w:rsidRPr="005A6BF7">
              <w:rPr>
                <w:sz w:val="20"/>
              </w:rPr>
              <w:t>Kārļa Kažociņa Madlienas mūzikas un mākslas skolas direktors</w:t>
            </w:r>
          </w:p>
        </w:tc>
        <w:tc>
          <w:tcPr>
            <w:tcW w:w="1528"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715,70</w:t>
            </w:r>
          </w:p>
        </w:tc>
        <w:tc>
          <w:tcPr>
            <w:tcW w:w="1138"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125</w:t>
            </w:r>
          </w:p>
        </w:tc>
        <w:tc>
          <w:tcPr>
            <w:tcW w:w="1161"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7</w:t>
            </w:r>
          </w:p>
        </w:tc>
        <w:tc>
          <w:tcPr>
            <w:tcW w:w="1418"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pStyle w:val="Pamattekstaatkpe2"/>
              <w:ind w:left="0"/>
              <w:jc w:val="center"/>
              <w:rPr>
                <w:bCs/>
                <w:iCs/>
                <w:sz w:val="20"/>
              </w:rPr>
            </w:pPr>
            <w:r w:rsidRPr="005A6BF7">
              <w:rPr>
                <w:bCs/>
                <w:iCs/>
                <w:sz w:val="20"/>
              </w:rPr>
              <w:t>810</w:t>
            </w:r>
          </w:p>
        </w:tc>
      </w:tr>
    </w:tbl>
    <w:p w:rsidR="00D554CB" w:rsidRPr="005A6BF7" w:rsidRDefault="00D554CB" w:rsidP="00D554CB">
      <w:pPr>
        <w:ind w:left="426"/>
        <w:rPr>
          <w:rFonts w:cs="Times New Roman"/>
          <w:sz w:val="16"/>
          <w:szCs w:val="16"/>
        </w:rPr>
      </w:pPr>
      <w:r w:rsidRPr="005A6BF7">
        <w:rPr>
          <w:rFonts w:cs="Times New Roman"/>
          <w:sz w:val="20"/>
        </w:rPr>
        <w:t>*</w:t>
      </w:r>
      <w:r w:rsidRPr="005A6BF7">
        <w:rPr>
          <w:rFonts w:cs="Times New Roman"/>
        </w:rPr>
        <w:t xml:space="preserve"> </w:t>
      </w:r>
      <w:r w:rsidRPr="005A6BF7">
        <w:rPr>
          <w:rFonts w:cs="Times New Roman"/>
          <w:bCs/>
          <w:iCs w:val="0"/>
          <w:sz w:val="20"/>
        </w:rPr>
        <w:t xml:space="preserve">Amatalga no pašvaldības budžeta </w:t>
      </w:r>
    </w:p>
    <w:p w:rsidR="00D554CB" w:rsidRPr="005A6BF7" w:rsidRDefault="00D554CB" w:rsidP="00D554CB">
      <w:pPr>
        <w:rPr>
          <w:rFonts w:cs="Times New Roman"/>
          <w:sz w:val="20"/>
        </w:rPr>
      </w:pPr>
    </w:p>
    <w:p w:rsidR="00D554CB" w:rsidRPr="005A6BF7" w:rsidRDefault="00D554CB" w:rsidP="00D554CB">
      <w:pPr>
        <w:numPr>
          <w:ilvl w:val="0"/>
          <w:numId w:val="2"/>
        </w:numPr>
        <w:jc w:val="both"/>
        <w:rPr>
          <w:rFonts w:cs="Times New Roman"/>
        </w:rPr>
      </w:pPr>
      <w:r w:rsidRPr="005A6BF7">
        <w:rPr>
          <w:rFonts w:cs="Times New Roman"/>
          <w:b/>
        </w:rPr>
        <w:t xml:space="preserve">Ar 2014.gada 1.septembri </w:t>
      </w:r>
      <w:r w:rsidRPr="005A6BF7">
        <w:rPr>
          <w:rFonts w:cs="Times New Roman"/>
          <w:bCs/>
          <w:iCs w:val="0"/>
        </w:rPr>
        <w:t xml:space="preserve">apstiprināt pašvaldības pirmsskolas izglītības iestāžu vadītāju un viņu vietnieku </w:t>
      </w:r>
      <w:r w:rsidRPr="005A6BF7">
        <w:rPr>
          <w:rFonts w:cs="Times New Roman"/>
          <w:b/>
          <w:bCs/>
          <w:iCs w:val="0"/>
        </w:rPr>
        <w:t>amatalgas</w:t>
      </w:r>
      <w:r w:rsidRPr="005A6BF7">
        <w:rPr>
          <w:rFonts w:cs="Times New Roman"/>
          <w:bCs/>
          <w:iCs w:val="0"/>
        </w:rPr>
        <w:t>:</w:t>
      </w:r>
    </w:p>
    <w:tbl>
      <w:tblPr>
        <w:tblW w:w="92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982"/>
        <w:gridCol w:w="1444"/>
        <w:gridCol w:w="1622"/>
        <w:gridCol w:w="1622"/>
      </w:tblGrid>
      <w:tr w:rsidR="00D554CB" w:rsidRPr="005A6BF7" w:rsidTr="00860F22">
        <w:trPr>
          <w:trHeight w:val="816"/>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
                <w:bCs/>
                <w:iCs w:val="0"/>
                <w:sz w:val="20"/>
              </w:rPr>
            </w:pPr>
            <w:r w:rsidRPr="005A6BF7">
              <w:rPr>
                <w:rFonts w:cs="Times New Roman"/>
                <w:b/>
                <w:bCs/>
                <w:iCs w:val="0"/>
                <w:sz w:val="20"/>
              </w:rPr>
              <w:t>Nr.</w:t>
            </w:r>
          </w:p>
          <w:p w:rsidR="00D554CB" w:rsidRPr="005A6BF7" w:rsidRDefault="00D554CB" w:rsidP="00860F22">
            <w:pPr>
              <w:jc w:val="center"/>
              <w:rPr>
                <w:rFonts w:cs="Times New Roman"/>
                <w:b/>
                <w:bCs/>
                <w:iCs w:val="0"/>
                <w:sz w:val="20"/>
              </w:rPr>
            </w:pPr>
            <w:r w:rsidRPr="005A6BF7">
              <w:rPr>
                <w:rFonts w:cs="Times New Roman"/>
                <w:b/>
                <w:bCs/>
                <w:iCs w:val="0"/>
                <w:sz w:val="20"/>
              </w:rPr>
              <w:t>p.k.</w:t>
            </w:r>
          </w:p>
        </w:tc>
        <w:tc>
          <w:tcPr>
            <w:tcW w:w="3982"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sz w:val="20"/>
              </w:rPr>
            </w:pPr>
            <w:r w:rsidRPr="005A6BF7">
              <w:rPr>
                <w:rFonts w:cs="Times New Roman"/>
                <w:sz w:val="20"/>
              </w:rPr>
              <w:t>Izglītības iestāde</w:t>
            </w:r>
          </w:p>
        </w:tc>
        <w:tc>
          <w:tcPr>
            <w:tcW w:w="1444"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Izglītojamo skaits</w:t>
            </w:r>
          </w:p>
        </w:tc>
        <w:tc>
          <w:tcPr>
            <w:tcW w:w="1622"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Programmu skaits</w:t>
            </w:r>
          </w:p>
        </w:tc>
        <w:tc>
          <w:tcPr>
            <w:tcW w:w="1622"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Amatalga</w:t>
            </w:r>
          </w:p>
          <w:p w:rsidR="00D554CB" w:rsidRPr="005A6BF7" w:rsidRDefault="00D554CB" w:rsidP="00860F22">
            <w:pPr>
              <w:jc w:val="center"/>
              <w:rPr>
                <w:rFonts w:cs="Times New Roman"/>
                <w:bCs/>
                <w:iCs w:val="0"/>
                <w:sz w:val="20"/>
              </w:rPr>
            </w:pPr>
            <w:r w:rsidRPr="005A6BF7">
              <w:rPr>
                <w:rFonts w:cs="Times New Roman"/>
                <w:bCs/>
                <w:iCs w:val="0"/>
                <w:sz w:val="20"/>
              </w:rPr>
              <w:t xml:space="preserve"> </w:t>
            </w:r>
            <w:proofErr w:type="spellStart"/>
            <w:r w:rsidRPr="005A6BF7">
              <w:rPr>
                <w:rFonts w:cs="Times New Roman"/>
                <w:bCs/>
                <w:i/>
                <w:iCs w:val="0"/>
                <w:sz w:val="20"/>
              </w:rPr>
              <w:t>euro</w:t>
            </w:r>
            <w:proofErr w:type="spellEnd"/>
            <w:r w:rsidRPr="005A6BF7">
              <w:rPr>
                <w:rFonts w:cs="Times New Roman"/>
                <w:sz w:val="20"/>
              </w:rPr>
              <w:t>*</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Cīrulītis vadītājs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243</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840</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2.</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Dzīpariņš vadītājs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218</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840</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3.</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Strautiņš vadītājs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242</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840</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4.</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Saulīte vadītājs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276</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860</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5.</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Zelta sietiņš vadītājs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220</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3</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840</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6.</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Riekstiņš vadītājs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145</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830</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7.</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Sprīdītis vadītājs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106</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820</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8.</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Ābelīte vadītājs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82</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820</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9.</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Madlienas PII Taurenītis vadītājs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96</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820</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10.</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Ķeipenes PII Saulīte vadītājs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35</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600</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11.</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Cīrulītis vadītāja vietnieks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243</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695</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12.</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Dzīpariņš vadītāja vietnieks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218</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695</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13.</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Strautiņš vadītāja vietnieks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242</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695</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14.</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Saulīte vadītāja vietnieks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276</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695</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15.</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Zelta sietiņš vadītāja vietnieks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220</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3</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695</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16.</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Riekstiņš vadītāja vietnieks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145</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605</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17.</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Sprīdītis vadītāja vietnieks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106</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590</w:t>
            </w:r>
          </w:p>
        </w:tc>
      </w:tr>
      <w:tr w:rsidR="00D554CB" w:rsidRPr="005A6BF7" w:rsidTr="00860F22">
        <w:trPr>
          <w:trHeight w:val="272"/>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18.</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PII Ābelīte vadītāja vietnieks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82</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1</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590</w:t>
            </w:r>
          </w:p>
        </w:tc>
      </w:tr>
      <w:tr w:rsidR="00D554CB" w:rsidRPr="005A6BF7" w:rsidTr="00860F22">
        <w:trPr>
          <w:trHeight w:val="290"/>
        </w:trPr>
        <w:tc>
          <w:tcPr>
            <w:tcW w:w="590" w:type="dxa"/>
            <w:tcBorders>
              <w:top w:val="single" w:sz="4" w:space="0" w:color="auto"/>
              <w:left w:val="single" w:sz="4" w:space="0" w:color="auto"/>
              <w:bottom w:val="single" w:sz="4" w:space="0" w:color="auto"/>
              <w:right w:val="single" w:sz="4" w:space="0" w:color="auto"/>
            </w:tcBorders>
            <w:vAlign w:val="center"/>
          </w:tcPr>
          <w:p w:rsidR="00D554CB" w:rsidRPr="005A6BF7" w:rsidRDefault="00D554CB" w:rsidP="00860F22">
            <w:pPr>
              <w:jc w:val="center"/>
              <w:rPr>
                <w:rFonts w:cs="Times New Roman"/>
                <w:bCs/>
                <w:iCs w:val="0"/>
                <w:sz w:val="20"/>
              </w:rPr>
            </w:pPr>
            <w:r w:rsidRPr="005A6BF7">
              <w:rPr>
                <w:rFonts w:cs="Times New Roman"/>
                <w:bCs/>
                <w:iCs w:val="0"/>
                <w:sz w:val="20"/>
              </w:rPr>
              <w:t>19.</w:t>
            </w:r>
          </w:p>
        </w:tc>
        <w:tc>
          <w:tcPr>
            <w:tcW w:w="398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both"/>
              <w:rPr>
                <w:rFonts w:cs="Times New Roman"/>
                <w:sz w:val="20"/>
              </w:rPr>
            </w:pPr>
            <w:r w:rsidRPr="005A6BF7">
              <w:rPr>
                <w:rFonts w:cs="Times New Roman"/>
                <w:sz w:val="20"/>
              </w:rPr>
              <w:t>Madlienas PII Taurenītis vadītāja vietnieks</w:t>
            </w:r>
          </w:p>
        </w:tc>
        <w:tc>
          <w:tcPr>
            <w:tcW w:w="1444"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96</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bCs/>
                <w:iCs w:val="0"/>
                <w:sz w:val="20"/>
              </w:rPr>
            </w:pPr>
            <w:r w:rsidRPr="005A6BF7">
              <w:rPr>
                <w:rFonts w:cs="Times New Roman"/>
                <w:bCs/>
                <w:iCs w:val="0"/>
                <w:sz w:val="20"/>
              </w:rPr>
              <w:t>2</w:t>
            </w:r>
          </w:p>
        </w:tc>
        <w:tc>
          <w:tcPr>
            <w:tcW w:w="1622" w:type="dxa"/>
            <w:tcBorders>
              <w:top w:val="single" w:sz="4" w:space="0" w:color="auto"/>
              <w:left w:val="single" w:sz="4" w:space="0" w:color="auto"/>
              <w:bottom w:val="single" w:sz="4" w:space="0" w:color="auto"/>
              <w:right w:val="single" w:sz="4" w:space="0" w:color="auto"/>
            </w:tcBorders>
          </w:tcPr>
          <w:p w:rsidR="00D554CB" w:rsidRPr="005A6BF7" w:rsidRDefault="00D554CB" w:rsidP="00860F22">
            <w:pPr>
              <w:jc w:val="center"/>
              <w:rPr>
                <w:rFonts w:cs="Times New Roman"/>
                <w:sz w:val="20"/>
              </w:rPr>
            </w:pPr>
            <w:r w:rsidRPr="005A6BF7">
              <w:rPr>
                <w:rFonts w:cs="Times New Roman"/>
                <w:sz w:val="20"/>
              </w:rPr>
              <w:t>590</w:t>
            </w:r>
          </w:p>
        </w:tc>
      </w:tr>
    </w:tbl>
    <w:p w:rsidR="00D554CB" w:rsidRPr="005A6BF7" w:rsidRDefault="00D554CB" w:rsidP="00D554CB">
      <w:pPr>
        <w:ind w:left="426"/>
        <w:rPr>
          <w:rFonts w:cs="Times New Roman"/>
          <w:sz w:val="16"/>
          <w:szCs w:val="16"/>
        </w:rPr>
      </w:pPr>
      <w:r w:rsidRPr="005A6BF7">
        <w:rPr>
          <w:rFonts w:cs="Times New Roman"/>
          <w:sz w:val="20"/>
        </w:rPr>
        <w:t>*</w:t>
      </w:r>
      <w:r w:rsidRPr="005A6BF7">
        <w:rPr>
          <w:rFonts w:cs="Times New Roman"/>
        </w:rPr>
        <w:t xml:space="preserve"> </w:t>
      </w:r>
      <w:r w:rsidRPr="005A6BF7">
        <w:rPr>
          <w:rFonts w:cs="Times New Roman"/>
          <w:bCs/>
          <w:iCs w:val="0"/>
          <w:sz w:val="20"/>
        </w:rPr>
        <w:t xml:space="preserve">Amatalga no pašvaldības budžeta </w:t>
      </w:r>
    </w:p>
    <w:p w:rsidR="00D554CB" w:rsidRPr="005A6BF7" w:rsidRDefault="00D554CB" w:rsidP="00D554CB">
      <w:pPr>
        <w:pStyle w:val="Pamattekstaatkpe2"/>
        <w:rPr>
          <w:iCs/>
        </w:rPr>
      </w:pPr>
    </w:p>
    <w:p w:rsidR="00D554CB" w:rsidRPr="005A6BF7" w:rsidRDefault="00D554CB" w:rsidP="00D554CB">
      <w:pPr>
        <w:pStyle w:val="Pamattekstaatkpe2"/>
        <w:numPr>
          <w:ilvl w:val="0"/>
          <w:numId w:val="2"/>
        </w:numPr>
        <w:jc w:val="both"/>
        <w:rPr>
          <w:iCs/>
        </w:rPr>
      </w:pPr>
      <w:r w:rsidRPr="005A6BF7">
        <w:t xml:space="preserve">Ar 2014.gada 1.septembri </w:t>
      </w:r>
      <w:r w:rsidRPr="005A6BF7">
        <w:rPr>
          <w:bCs/>
          <w:iCs/>
        </w:rPr>
        <w:t xml:space="preserve">atzīt par spēku zaudējušu 2013.gada 26.septembra lēmumu (protokols Nr.15; 38.§) </w:t>
      </w:r>
      <w:r w:rsidRPr="005A6BF7">
        <w:rPr>
          <w:iCs/>
        </w:rPr>
        <w:t>„</w:t>
      </w:r>
      <w:r w:rsidRPr="005A6BF7">
        <w:rPr>
          <w:bCs/>
        </w:rPr>
        <w:t>Par Ogres novada pašvaldības vispārējās, interešu un profesionālās ievirzes izglītības iestāžu vadītāju un pirmskolas izglītības iestāžu vadītāju, viņu vietnieku amatalgām”.</w:t>
      </w:r>
    </w:p>
    <w:p w:rsidR="00D554CB" w:rsidRPr="005A6BF7" w:rsidRDefault="00D554CB" w:rsidP="00D554CB">
      <w:pPr>
        <w:pStyle w:val="Pamattekstaatkpe2"/>
        <w:ind w:left="360"/>
        <w:jc w:val="both"/>
        <w:rPr>
          <w:iCs/>
        </w:rPr>
      </w:pPr>
    </w:p>
    <w:p w:rsidR="00D554CB" w:rsidRPr="005A6BF7" w:rsidRDefault="00D554CB" w:rsidP="00D554CB">
      <w:pPr>
        <w:pStyle w:val="Pamattekstaatkpe2"/>
        <w:numPr>
          <w:ilvl w:val="0"/>
          <w:numId w:val="2"/>
        </w:numPr>
        <w:jc w:val="both"/>
        <w:rPr>
          <w:iCs/>
        </w:rPr>
      </w:pPr>
      <w:r w:rsidRPr="005A6BF7">
        <w:t xml:space="preserve">Kontroli par lēmuma izpildi uzdot pašvaldības finanšu – ekonomikas nodaļas vadītājai </w:t>
      </w:r>
      <w:r w:rsidRPr="005A6BF7">
        <w:rPr>
          <w:bCs/>
          <w:iCs/>
        </w:rPr>
        <w:t xml:space="preserve">Silvijai </w:t>
      </w:r>
      <w:proofErr w:type="spellStart"/>
      <w:r w:rsidRPr="005A6BF7">
        <w:rPr>
          <w:bCs/>
          <w:iCs/>
        </w:rPr>
        <w:t>Velbergai</w:t>
      </w:r>
      <w:proofErr w:type="spellEnd"/>
      <w:r w:rsidRPr="005A6BF7">
        <w:t>.</w:t>
      </w:r>
    </w:p>
    <w:p w:rsidR="00D554CB" w:rsidRPr="005A6BF7" w:rsidRDefault="00D554CB" w:rsidP="00D554CB">
      <w:pPr>
        <w:jc w:val="center"/>
        <w:rPr>
          <w:rFonts w:cs="Times New Roman"/>
          <w:b/>
          <w:bCs/>
        </w:rPr>
      </w:pPr>
    </w:p>
    <w:p w:rsidR="0041533B" w:rsidRDefault="0041533B"/>
    <w:sectPr w:rsidR="004153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Tahoma">
    <w:panose1 w:val="020B0604030504040204"/>
    <w:charset w:val="BA"/>
    <w:family w:val="swiss"/>
    <w:pitch w:val="variable"/>
    <w:sig w:usb0="E1002A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65659"/>
    <w:multiLevelType w:val="hybridMultilevel"/>
    <w:tmpl w:val="CF9C3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AB54413"/>
    <w:multiLevelType w:val="hybridMultilevel"/>
    <w:tmpl w:val="A8D6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CB"/>
    <w:rsid w:val="0041533B"/>
    <w:rsid w:val="00D554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9F839-A926-4DE2-A3D1-63D95252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554CB"/>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D554CB"/>
    <w:pPr>
      <w:autoSpaceDE w:val="0"/>
      <w:autoSpaceDN w:val="0"/>
      <w:adjustRightInd w:val="0"/>
      <w:outlineLvl w:val="0"/>
    </w:pPr>
    <w:rPr>
      <w:rFonts w:ascii="Arial" w:hAnsi="Arial" w:cs="Times New Roman"/>
      <w:iCs w:val="0"/>
      <w:color w:val="auto"/>
      <w:sz w:val="20"/>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D554CB"/>
    <w:rPr>
      <w:rFonts w:ascii="Arial" w:eastAsia="Times New Roman" w:hAnsi="Arial" w:cs="Times New Roman"/>
      <w:sz w:val="20"/>
      <w:szCs w:val="24"/>
      <w:lang w:val="en-US"/>
    </w:rPr>
  </w:style>
  <w:style w:type="paragraph" w:styleId="Pamattekstaatkpe2">
    <w:name w:val="Body Text Indent 2"/>
    <w:basedOn w:val="Parasts"/>
    <w:link w:val="Pamattekstaatkpe2Rakstz"/>
    <w:rsid w:val="00D554CB"/>
    <w:pPr>
      <w:ind w:left="720"/>
    </w:pPr>
    <w:rPr>
      <w:rFonts w:cs="Times New Roman"/>
      <w:iCs w:val="0"/>
      <w:color w:val="auto"/>
      <w:szCs w:val="24"/>
    </w:rPr>
  </w:style>
  <w:style w:type="character" w:customStyle="1" w:styleId="Pamattekstaatkpe2Rakstz">
    <w:name w:val="Pamatteksta atkāpe 2 Rakstz."/>
    <w:basedOn w:val="Noklusjumarindkopasfonts"/>
    <w:link w:val="Pamattekstaatkpe2"/>
    <w:rsid w:val="00D554CB"/>
    <w:rPr>
      <w:rFonts w:ascii="Times New Roman" w:eastAsia="Times New Roman" w:hAnsi="Times New Roman" w:cs="Times New Roman"/>
      <w:sz w:val="24"/>
      <w:szCs w:val="24"/>
    </w:rPr>
  </w:style>
  <w:style w:type="paragraph" w:customStyle="1" w:styleId="naisf">
    <w:name w:val="naisf"/>
    <w:basedOn w:val="Parasts"/>
    <w:link w:val="naisfChar"/>
    <w:rsid w:val="00D554CB"/>
    <w:pPr>
      <w:spacing w:before="100" w:beforeAutospacing="1" w:after="100" w:afterAutospacing="1"/>
    </w:pPr>
    <w:rPr>
      <w:rFonts w:ascii="Arial Unicode MS" w:eastAsia="Arial Unicode MS" w:hAnsi="Arial Unicode MS" w:cs="Arial Unicode MS"/>
      <w:iCs w:val="0"/>
      <w:color w:val="auto"/>
      <w:szCs w:val="24"/>
      <w:lang w:val="en-GB"/>
    </w:rPr>
  </w:style>
  <w:style w:type="paragraph" w:customStyle="1" w:styleId="CharChar2CharCharCharChar">
    <w:name w:val=" Char Char2 Char Char Char Char"/>
    <w:basedOn w:val="Parasts"/>
    <w:rsid w:val="00D554CB"/>
    <w:pPr>
      <w:widowControl w:val="0"/>
      <w:adjustRightInd w:val="0"/>
      <w:spacing w:after="160" w:line="240" w:lineRule="exact"/>
      <w:jc w:val="both"/>
    </w:pPr>
    <w:rPr>
      <w:rFonts w:ascii="Tahoma" w:hAnsi="Tahoma" w:cs="Times New Roman"/>
      <w:iCs w:val="0"/>
      <w:color w:val="auto"/>
      <w:sz w:val="20"/>
      <w:lang w:val="en-US"/>
    </w:rPr>
  </w:style>
  <w:style w:type="character" w:customStyle="1" w:styleId="naisfChar">
    <w:name w:val="naisf Char"/>
    <w:link w:val="naisf"/>
    <w:locked/>
    <w:rsid w:val="00D554CB"/>
    <w:rPr>
      <w:rFonts w:ascii="Arial Unicode MS" w:eastAsia="Arial Unicode MS" w:hAnsi="Arial Unicode MS" w:cs="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2931</Words>
  <Characters>1672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2014-10-01T13:10:00Z</dcterms:created>
  <dcterms:modified xsi:type="dcterms:W3CDTF">2014-10-01T13:11:00Z</dcterms:modified>
</cp:coreProperties>
</file>