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29E" w:rsidRDefault="0021429E" w:rsidP="0021429E">
      <w:pPr>
        <w:jc w:val="center"/>
        <w:rPr>
          <w:b/>
        </w:rPr>
      </w:pPr>
      <w:r>
        <w:rPr>
          <w:b/>
        </w:rPr>
        <w:t>7.§</w:t>
      </w:r>
    </w:p>
    <w:p w:rsidR="0021429E" w:rsidRDefault="0021429E" w:rsidP="0021429E">
      <w:pPr>
        <w:jc w:val="center"/>
        <w:rPr>
          <w:b/>
        </w:rPr>
      </w:pPr>
    </w:p>
    <w:p w:rsidR="0021429E" w:rsidRPr="0035496E" w:rsidRDefault="0021429E" w:rsidP="0021429E">
      <w:pPr>
        <w:pStyle w:val="Virsraksts1"/>
        <w:jc w:val="center"/>
        <w:rPr>
          <w:rFonts w:ascii="Times New Roman" w:hAnsi="Times New Roman"/>
          <w:b/>
          <w:sz w:val="24"/>
          <w:u w:val="single"/>
        </w:rPr>
      </w:pPr>
      <w:r w:rsidRPr="0035496E">
        <w:rPr>
          <w:rFonts w:ascii="Times New Roman" w:hAnsi="Times New Roman"/>
          <w:b/>
          <w:sz w:val="24"/>
          <w:u w:val="single"/>
        </w:rPr>
        <w:t xml:space="preserve">Par Ogres </w:t>
      </w:r>
      <w:proofErr w:type="spellStart"/>
      <w:r w:rsidRPr="0035496E">
        <w:rPr>
          <w:rFonts w:ascii="Times New Roman" w:hAnsi="Times New Roman"/>
          <w:b/>
          <w:sz w:val="24"/>
          <w:u w:val="single"/>
        </w:rPr>
        <w:t>novada</w:t>
      </w:r>
      <w:proofErr w:type="spellEnd"/>
      <w:r w:rsidRPr="003549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35496E">
        <w:rPr>
          <w:rFonts w:ascii="Times New Roman" w:hAnsi="Times New Roman"/>
          <w:b/>
          <w:sz w:val="24"/>
          <w:u w:val="single"/>
        </w:rPr>
        <w:t>ilgtspējīgas</w:t>
      </w:r>
      <w:proofErr w:type="spellEnd"/>
      <w:r w:rsidRPr="003549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35496E">
        <w:rPr>
          <w:rFonts w:ascii="Times New Roman" w:hAnsi="Times New Roman"/>
          <w:b/>
          <w:sz w:val="24"/>
          <w:u w:val="single"/>
        </w:rPr>
        <w:t>enerģijas</w:t>
      </w:r>
      <w:proofErr w:type="spellEnd"/>
      <w:r w:rsidRPr="003549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35496E">
        <w:rPr>
          <w:rFonts w:ascii="Times New Roman" w:hAnsi="Times New Roman"/>
          <w:b/>
          <w:sz w:val="24"/>
          <w:u w:val="single"/>
        </w:rPr>
        <w:t>rīcības</w:t>
      </w:r>
      <w:proofErr w:type="spellEnd"/>
      <w:r w:rsidRPr="0035496E">
        <w:rPr>
          <w:rFonts w:ascii="Times New Roman" w:hAnsi="Times New Roman"/>
          <w:b/>
          <w:sz w:val="24"/>
          <w:u w:val="single"/>
        </w:rPr>
        <w:t xml:space="preserve"> </w:t>
      </w:r>
      <w:proofErr w:type="spellStart"/>
      <w:r w:rsidRPr="0035496E">
        <w:rPr>
          <w:rFonts w:ascii="Times New Roman" w:hAnsi="Times New Roman"/>
          <w:b/>
          <w:sz w:val="24"/>
          <w:u w:val="single"/>
        </w:rPr>
        <w:t>plānu</w:t>
      </w:r>
      <w:proofErr w:type="spellEnd"/>
      <w:r w:rsidRPr="0035496E">
        <w:rPr>
          <w:rFonts w:ascii="Times New Roman" w:hAnsi="Times New Roman"/>
          <w:b/>
          <w:sz w:val="24"/>
          <w:u w:val="single"/>
        </w:rPr>
        <w:t xml:space="preserve"> 2013.-2020.gadam</w:t>
      </w:r>
    </w:p>
    <w:p w:rsidR="0021429E" w:rsidRDefault="0021429E" w:rsidP="0021429E">
      <w:pPr>
        <w:jc w:val="center"/>
      </w:pPr>
      <w:r>
        <w:t>(</w:t>
      </w:r>
      <w:proofErr w:type="spellStart"/>
      <w:r>
        <w:t>I.Staģīte</w:t>
      </w:r>
      <w:proofErr w:type="spellEnd"/>
      <w:r>
        <w:t>)</w:t>
      </w:r>
    </w:p>
    <w:p w:rsidR="0021429E" w:rsidRPr="0035496E" w:rsidRDefault="0021429E" w:rsidP="0021429E">
      <w:pPr>
        <w:jc w:val="center"/>
        <w:rPr>
          <w:sz w:val="16"/>
          <w:szCs w:val="16"/>
        </w:rPr>
      </w:pPr>
    </w:p>
    <w:p w:rsidR="0021429E" w:rsidRDefault="0021429E" w:rsidP="0021429E">
      <w:pPr>
        <w:ind w:firstLine="720"/>
        <w:jc w:val="both"/>
      </w:pPr>
      <w:r>
        <w:t xml:space="preserve">Iepazīstoties ar izstrādāto Ogres novada ilgtspējīgas enerģijas rīcības plānu </w:t>
      </w:r>
      <w:r>
        <w:br/>
        <w:t xml:space="preserve">2013.-2020. gadam, noklausoties Ogres novada pašvaldības Attīstības nodaļas projektu vadītājas Ilzes </w:t>
      </w:r>
      <w:proofErr w:type="spellStart"/>
      <w:r>
        <w:t>Staģītes</w:t>
      </w:r>
      <w:proofErr w:type="spellEnd"/>
      <w:r>
        <w:t xml:space="preserve"> un plāna izstrādātāja „</w:t>
      </w:r>
      <w:proofErr w:type="spellStart"/>
      <w:r>
        <w:t>Ekodoma</w:t>
      </w:r>
      <w:proofErr w:type="spellEnd"/>
      <w:r>
        <w:t xml:space="preserve">” pārstāvja Marikas </w:t>
      </w:r>
      <w:proofErr w:type="spellStart"/>
      <w:r>
        <w:t>Rošā</w:t>
      </w:r>
      <w:proofErr w:type="spellEnd"/>
      <w:r>
        <w:t xml:space="preserve"> ziņojumu un pamatojoties uz likuma „Par pašvaldībām” 21. panta pirmo daļu un 2011. gada 22. decembra Ogres novada domes sēdes lēmumu „Par Eiropas Pilsētu mēru </w:t>
      </w:r>
      <w:proofErr w:type="spellStart"/>
      <w:r>
        <w:t>paktu</w:t>
      </w:r>
      <w:proofErr w:type="spellEnd"/>
      <w:r>
        <w:t>”,</w:t>
      </w:r>
    </w:p>
    <w:p w:rsidR="0021429E" w:rsidRPr="0035496E" w:rsidRDefault="0021429E" w:rsidP="0021429E">
      <w:pPr>
        <w:jc w:val="center"/>
        <w:rPr>
          <w:sz w:val="16"/>
          <w:szCs w:val="16"/>
        </w:rPr>
      </w:pPr>
    </w:p>
    <w:p w:rsidR="0021429E" w:rsidRPr="0035496E" w:rsidRDefault="0021429E" w:rsidP="0021429E">
      <w:pPr>
        <w:jc w:val="center"/>
        <w:rPr>
          <w:bCs/>
        </w:rPr>
      </w:pPr>
      <w:r w:rsidRPr="0035496E">
        <w:t xml:space="preserve">balsojot: PAR – </w:t>
      </w:r>
      <w:r w:rsidRPr="0035496E">
        <w:rPr>
          <w:bCs/>
        </w:rPr>
        <w:t>14 balsis (</w:t>
      </w:r>
      <w:proofErr w:type="spellStart"/>
      <w:r w:rsidRPr="0035496E">
        <w:rPr>
          <w:bCs/>
        </w:rPr>
        <w:t>E.Bartkevičs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E.Dzelzītis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V.Gaile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E.Helmanis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R.Javoišs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S.Kirhnere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J.Laizāns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M.Legzdiņš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Dz.Mozule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V.Pūķe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M.Siliņš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L.Strelkova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I.Tamane</w:t>
      </w:r>
      <w:proofErr w:type="spellEnd"/>
      <w:r w:rsidRPr="0035496E">
        <w:rPr>
          <w:bCs/>
        </w:rPr>
        <w:t xml:space="preserve">, </w:t>
      </w:r>
      <w:proofErr w:type="spellStart"/>
      <w:r w:rsidRPr="0035496E">
        <w:rPr>
          <w:bCs/>
        </w:rPr>
        <w:t>I.Vecziediņa</w:t>
      </w:r>
      <w:proofErr w:type="spellEnd"/>
      <w:r w:rsidRPr="0035496E">
        <w:rPr>
          <w:bCs/>
        </w:rPr>
        <w:t>)</w:t>
      </w:r>
      <w:r w:rsidRPr="0035496E">
        <w:t xml:space="preserve">, PRET </w:t>
      </w:r>
      <w:r w:rsidRPr="0035496E">
        <w:rPr>
          <w:bCs/>
        </w:rPr>
        <w:t>– nav,</w:t>
      </w:r>
      <w:r w:rsidRPr="0035496E">
        <w:t xml:space="preserve"> ATTURAS </w:t>
      </w:r>
      <w:r w:rsidRPr="0035496E">
        <w:rPr>
          <w:bCs/>
        </w:rPr>
        <w:t>– nav,</w:t>
      </w:r>
    </w:p>
    <w:p w:rsidR="0021429E" w:rsidRPr="0035496E" w:rsidRDefault="0021429E" w:rsidP="0021429E">
      <w:pPr>
        <w:jc w:val="center"/>
      </w:pPr>
      <w:r w:rsidRPr="0035496E">
        <w:t>Ogres novada dome  NOLEMJ:</w:t>
      </w:r>
    </w:p>
    <w:p w:rsidR="0021429E" w:rsidRPr="0035496E" w:rsidRDefault="0021429E" w:rsidP="0021429E">
      <w:pPr>
        <w:jc w:val="center"/>
        <w:rPr>
          <w:sz w:val="16"/>
          <w:szCs w:val="16"/>
        </w:rPr>
      </w:pPr>
    </w:p>
    <w:p w:rsidR="0021429E" w:rsidRPr="00065D5B" w:rsidRDefault="0021429E" w:rsidP="0021429E">
      <w:pPr>
        <w:pStyle w:val="Pamattekstaatkpe2"/>
        <w:numPr>
          <w:ilvl w:val="0"/>
          <w:numId w:val="1"/>
        </w:numPr>
        <w:jc w:val="both"/>
      </w:pPr>
      <w:r w:rsidRPr="00065D5B">
        <w:rPr>
          <w:b/>
        </w:rPr>
        <w:t xml:space="preserve"> Apstiprināt </w:t>
      </w:r>
      <w:r w:rsidRPr="00065D5B">
        <w:t>Ogres novada ilgtspējīgas enerģijas rīcības plānu 2013.-2020.</w:t>
      </w:r>
      <w:r>
        <w:t xml:space="preserve"> </w:t>
      </w:r>
      <w:r w:rsidRPr="00065D5B">
        <w:t>gadam (</w:t>
      </w:r>
      <w:hyperlink r:id="rId5" w:history="1">
        <w:r w:rsidRPr="00462045">
          <w:rPr>
            <w:rStyle w:val="Hipersaite"/>
          </w:rPr>
          <w:t>pielikumā uz 45 lapām</w:t>
        </w:r>
      </w:hyperlink>
      <w:bookmarkStart w:id="0" w:name="_GoBack"/>
      <w:bookmarkEnd w:id="0"/>
      <w:r w:rsidRPr="00065D5B">
        <w:t>)</w:t>
      </w:r>
      <w:r w:rsidRPr="00065D5B">
        <w:rPr>
          <w:b/>
        </w:rPr>
        <w:t>.</w:t>
      </w:r>
    </w:p>
    <w:p w:rsidR="0021429E" w:rsidRPr="00065D5B" w:rsidRDefault="0021429E" w:rsidP="0021429E">
      <w:pPr>
        <w:pStyle w:val="Pamattekstaatkpe2"/>
        <w:numPr>
          <w:ilvl w:val="0"/>
          <w:numId w:val="1"/>
        </w:numPr>
        <w:jc w:val="both"/>
      </w:pPr>
      <w:r w:rsidRPr="00065D5B">
        <w:rPr>
          <w:b/>
        </w:rPr>
        <w:t>Uzdot</w:t>
      </w:r>
      <w:r w:rsidRPr="00065D5B">
        <w:t xml:space="preserve"> izveidotajai Ogres novada Attīstības programmas 2011. – 2017. gadam aktualizēšanas vadības grupai integrēt Ogres novada ilgtspējīgas enerģijas rīcības plāna aktivitātes Ogres novada attīstības programmas Rīcības plānā </w:t>
      </w:r>
      <w:r w:rsidRPr="00065D5B">
        <w:br/>
        <w:t>2014.-2017. gadam.</w:t>
      </w:r>
    </w:p>
    <w:p w:rsidR="0021429E" w:rsidRPr="00065D5B" w:rsidRDefault="0021429E" w:rsidP="0021429E">
      <w:pPr>
        <w:pStyle w:val="Pamattekstaatkpe2"/>
        <w:numPr>
          <w:ilvl w:val="0"/>
          <w:numId w:val="1"/>
        </w:numPr>
        <w:jc w:val="both"/>
      </w:pPr>
      <w:r w:rsidRPr="00065D5B">
        <w:rPr>
          <w:b/>
        </w:rPr>
        <w:t>Kontroli</w:t>
      </w:r>
      <w:r w:rsidRPr="00065D5B">
        <w:t xml:space="preserve">  par lēmuma izpildi uzdot Ogres novada domes priekšsēdētājam Edvīnam Bartkevičam.</w:t>
      </w:r>
    </w:p>
    <w:p w:rsidR="000818F7" w:rsidRDefault="000818F7"/>
    <w:sectPr w:rsidR="000818F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BA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9E"/>
    <w:rsid w:val="000818F7"/>
    <w:rsid w:val="0021429E"/>
    <w:rsid w:val="0046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1437233-A1E2-4DA5-A4D5-E541941F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1429E"/>
    <w:pPr>
      <w:spacing w:after="0" w:line="240" w:lineRule="auto"/>
    </w:pPr>
    <w:rPr>
      <w:rFonts w:eastAsia="Times New Roman" w:cs="Tahoma"/>
      <w:iCs/>
      <w:color w:val="000000"/>
      <w:sz w:val="24"/>
      <w:szCs w:val="20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21429E"/>
    <w:pPr>
      <w:autoSpaceDE w:val="0"/>
      <w:autoSpaceDN w:val="0"/>
      <w:adjustRightInd w:val="0"/>
      <w:outlineLvl w:val="0"/>
    </w:pPr>
    <w:rPr>
      <w:rFonts w:ascii="Arial" w:hAnsi="Arial" w:cs="Times New Roman"/>
      <w:iCs w:val="0"/>
      <w:color w:val="auto"/>
      <w:sz w:val="20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rsid w:val="0021429E"/>
    <w:rPr>
      <w:rFonts w:ascii="Arial" w:eastAsia="Times New Roman" w:hAnsi="Arial"/>
      <w:sz w:val="20"/>
      <w:szCs w:val="24"/>
      <w:lang w:val="en-US"/>
    </w:rPr>
  </w:style>
  <w:style w:type="paragraph" w:styleId="Pamattekstaatkpe2">
    <w:name w:val="Body Text Indent 2"/>
    <w:basedOn w:val="Parasts"/>
    <w:link w:val="Pamattekstaatkpe2Rakstz"/>
    <w:rsid w:val="0021429E"/>
    <w:pPr>
      <w:ind w:left="720"/>
    </w:pPr>
    <w:rPr>
      <w:rFonts w:cs="Times New Roman"/>
      <w:iCs w:val="0"/>
      <w:color w:val="auto"/>
      <w:szCs w:val="24"/>
    </w:rPr>
  </w:style>
  <w:style w:type="character" w:customStyle="1" w:styleId="Pamattekstaatkpe2Rakstz">
    <w:name w:val="Pamatteksta atkāpe 2 Rakstz."/>
    <w:basedOn w:val="Noklusjumarindkopasfonts"/>
    <w:link w:val="Pamattekstaatkpe2"/>
    <w:rsid w:val="0021429E"/>
    <w:rPr>
      <w:rFonts w:eastAsia="Times New Roman"/>
      <w:sz w:val="24"/>
      <w:szCs w:val="24"/>
    </w:rPr>
  </w:style>
  <w:style w:type="paragraph" w:customStyle="1" w:styleId="CharChar2CharCharCharCharCharChar">
    <w:name w:val="Char Char2 Char Char Char Char Char Char"/>
    <w:basedOn w:val="Parasts"/>
    <w:rsid w:val="0021429E"/>
    <w:pPr>
      <w:widowControl w:val="0"/>
      <w:adjustRightInd w:val="0"/>
      <w:spacing w:after="160" w:line="240" w:lineRule="exact"/>
      <w:jc w:val="both"/>
    </w:pPr>
    <w:rPr>
      <w:rFonts w:ascii="Tahoma" w:hAnsi="Tahoma" w:cs="Times New Roman"/>
      <w:iCs w:val="0"/>
      <w:color w:val="auto"/>
      <w:sz w:val="20"/>
      <w:lang w:val="en-US"/>
    </w:rPr>
  </w:style>
  <w:style w:type="character" w:styleId="Hipersaite">
    <w:name w:val="Hyperlink"/>
    <w:basedOn w:val="Noklusjumarindkopasfonts"/>
    <w:uiPriority w:val="99"/>
    <w:unhideWhenUsed/>
    <w:rsid w:val="00462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3/decembris/pielikumi/piel_par_7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2014-01-15T08:45:00Z</dcterms:created>
  <dcterms:modified xsi:type="dcterms:W3CDTF">2014-01-15T08:45:00Z</dcterms:modified>
</cp:coreProperties>
</file>