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52" w:rsidRDefault="00790852" w:rsidP="00790852">
      <w:pPr>
        <w:jc w:val="center"/>
        <w:rPr>
          <w:rFonts w:cs="Times New Roman"/>
          <w:b/>
        </w:rPr>
      </w:pPr>
      <w:r>
        <w:rPr>
          <w:rFonts w:cs="Times New Roman"/>
          <w:b/>
        </w:rPr>
        <w:t>36.§</w:t>
      </w:r>
    </w:p>
    <w:p w:rsidR="00790852" w:rsidRDefault="00790852" w:rsidP="00790852">
      <w:pPr>
        <w:jc w:val="center"/>
      </w:pPr>
    </w:p>
    <w:p w:rsidR="00790852" w:rsidRPr="005D78F4" w:rsidRDefault="00790852" w:rsidP="00790852">
      <w:pPr>
        <w:pStyle w:val="Virsraksts1"/>
        <w:keepNext/>
        <w:widowControl w:val="0"/>
        <w:tabs>
          <w:tab w:val="num" w:pos="432"/>
        </w:tabs>
        <w:suppressAutoHyphens/>
        <w:autoSpaceDE/>
        <w:autoSpaceDN/>
        <w:adjustRightInd/>
        <w:jc w:val="center"/>
        <w:rPr>
          <w:rFonts w:ascii="Times New Roman" w:hAnsi="Times New Roman"/>
          <w:b/>
          <w:sz w:val="24"/>
          <w:u w:val="single"/>
        </w:rPr>
      </w:pPr>
      <w:r w:rsidRPr="005D78F4">
        <w:rPr>
          <w:rFonts w:ascii="Times New Roman" w:hAnsi="Times New Roman"/>
          <w:b/>
          <w:sz w:val="24"/>
          <w:u w:val="single"/>
        </w:rPr>
        <w:t xml:space="preserve">Par Ogres </w:t>
      </w:r>
      <w:proofErr w:type="spellStart"/>
      <w:r w:rsidRPr="005D78F4">
        <w:rPr>
          <w:rFonts w:ascii="Times New Roman" w:hAnsi="Times New Roman"/>
          <w:b/>
          <w:sz w:val="24"/>
          <w:u w:val="single"/>
        </w:rPr>
        <w:t>novada</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pašvaldības</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aģentūras</w:t>
      </w:r>
      <w:proofErr w:type="spellEnd"/>
      <w:r w:rsidRPr="005D78F4">
        <w:rPr>
          <w:rFonts w:ascii="Times New Roman" w:hAnsi="Times New Roman"/>
          <w:b/>
          <w:sz w:val="24"/>
          <w:u w:val="single"/>
        </w:rPr>
        <w:t xml:space="preserve"> “Ogres </w:t>
      </w:r>
      <w:proofErr w:type="spellStart"/>
      <w:r w:rsidRPr="005D78F4">
        <w:rPr>
          <w:rFonts w:ascii="Times New Roman" w:hAnsi="Times New Roman"/>
          <w:b/>
          <w:sz w:val="24"/>
          <w:u w:val="single"/>
        </w:rPr>
        <w:t>novada</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kultūras</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centrs</w:t>
      </w:r>
      <w:proofErr w:type="spellEnd"/>
      <w:r w:rsidRPr="005D78F4">
        <w:rPr>
          <w:rFonts w:ascii="Times New Roman" w:hAnsi="Times New Roman"/>
          <w:b/>
          <w:sz w:val="24"/>
          <w:u w:val="single"/>
        </w:rPr>
        <w:t>”</w:t>
      </w:r>
    </w:p>
    <w:p w:rsidR="00790852" w:rsidRDefault="00790852" w:rsidP="00790852">
      <w:pPr>
        <w:pStyle w:val="Virsraksts1"/>
        <w:keepNext/>
        <w:widowControl w:val="0"/>
        <w:tabs>
          <w:tab w:val="num" w:pos="432"/>
        </w:tabs>
        <w:suppressAutoHyphens/>
        <w:autoSpaceDE/>
        <w:autoSpaceDN/>
        <w:adjustRightInd/>
        <w:jc w:val="center"/>
        <w:rPr>
          <w:rFonts w:ascii="Times New Roman" w:hAnsi="Times New Roman"/>
          <w:b/>
          <w:sz w:val="24"/>
          <w:u w:val="single"/>
        </w:rPr>
      </w:pPr>
      <w:proofErr w:type="spellStart"/>
      <w:proofErr w:type="gramStart"/>
      <w:r w:rsidRPr="005D78F4">
        <w:rPr>
          <w:rFonts w:ascii="Times New Roman" w:hAnsi="Times New Roman"/>
          <w:b/>
          <w:sz w:val="24"/>
          <w:u w:val="single"/>
        </w:rPr>
        <w:t>amatu</w:t>
      </w:r>
      <w:proofErr w:type="spellEnd"/>
      <w:proofErr w:type="gramEnd"/>
      <w:r w:rsidRPr="005D78F4">
        <w:rPr>
          <w:rFonts w:ascii="Times New Roman" w:hAnsi="Times New Roman"/>
          <w:b/>
          <w:sz w:val="24"/>
          <w:u w:val="single"/>
        </w:rPr>
        <w:t xml:space="preserve"> un </w:t>
      </w:r>
      <w:proofErr w:type="spellStart"/>
      <w:r w:rsidRPr="005D78F4">
        <w:rPr>
          <w:rFonts w:ascii="Times New Roman" w:hAnsi="Times New Roman"/>
          <w:b/>
          <w:sz w:val="24"/>
          <w:u w:val="single"/>
        </w:rPr>
        <w:t>amatalgu</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likmju</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saraksta</w:t>
      </w:r>
      <w:proofErr w:type="spellEnd"/>
      <w:r w:rsidRPr="005D78F4">
        <w:rPr>
          <w:rFonts w:ascii="Times New Roman" w:hAnsi="Times New Roman"/>
          <w:b/>
          <w:sz w:val="24"/>
          <w:u w:val="single"/>
        </w:rPr>
        <w:t xml:space="preserve"> </w:t>
      </w:r>
      <w:proofErr w:type="spellStart"/>
      <w:r w:rsidRPr="005D78F4">
        <w:rPr>
          <w:rFonts w:ascii="Times New Roman" w:hAnsi="Times New Roman"/>
          <w:b/>
          <w:sz w:val="24"/>
          <w:u w:val="single"/>
        </w:rPr>
        <w:t>apstiprināšanu</w:t>
      </w:r>
      <w:proofErr w:type="spellEnd"/>
    </w:p>
    <w:p w:rsidR="00790852" w:rsidRPr="005D78F4" w:rsidRDefault="00790852" w:rsidP="00790852">
      <w:pPr>
        <w:jc w:val="center"/>
        <w:rPr>
          <w:lang w:val="en-US"/>
        </w:rPr>
      </w:pPr>
      <w:bookmarkStart w:id="0" w:name="_GoBack"/>
      <w:r>
        <w:rPr>
          <w:lang w:val="en-US"/>
        </w:rPr>
        <w:t>(</w:t>
      </w:r>
      <w:proofErr w:type="spellStart"/>
      <w:r>
        <w:rPr>
          <w:lang w:val="en-US"/>
        </w:rPr>
        <w:t>L.Zadvinska</w:t>
      </w:r>
      <w:proofErr w:type="spellEnd"/>
      <w:r>
        <w:rPr>
          <w:lang w:val="en-US"/>
        </w:rPr>
        <w:t>)</w:t>
      </w:r>
    </w:p>
    <w:bookmarkEnd w:id="0"/>
    <w:p w:rsidR="00790852" w:rsidRDefault="00790852" w:rsidP="00790852">
      <w:pPr>
        <w:rPr>
          <w:rFonts w:cs="Times New Roman"/>
          <w:sz w:val="16"/>
          <w:szCs w:val="16"/>
        </w:rPr>
      </w:pPr>
    </w:p>
    <w:p w:rsidR="00790852" w:rsidRDefault="00790852" w:rsidP="00790852">
      <w:pPr>
        <w:pStyle w:val="Pamattekstaatkpe21"/>
        <w:ind w:left="0" w:firstLine="567"/>
      </w:pPr>
      <w:r>
        <w:t xml:space="preserve">Noklausoties Ogres novada pašvaldības aģentūras “Ogres novada kultūras centrs” direktores Ligitas </w:t>
      </w:r>
      <w:proofErr w:type="spellStart"/>
      <w:r>
        <w:t>Zadvinskas</w:t>
      </w:r>
      <w:proofErr w:type="spellEnd"/>
      <w:r>
        <w:t xml:space="preserve"> informāciju un pamatojoties uz  likuma “Par pašvaldībām” 21.panta pirmās daļas 13. punktu, un saskaņā ar Ogres novada pašvaldības 01.07.2009. saistošo noteikumu Nr.1/2009 “Ogres novada pašvaldības nolikums” (protokols Nr.1; 2.§) 21.2. punktu, Publisko aģentūru likuma 22.pantu, Valsts un pašvaldību institūciju amatpersonu un darbinieku atlīdzības likuma 7.pantu,  Ministru kabineta 30.11.2010. noteikumiem Nr.1075 “Valsts un pašvaldību institūciju amatu katalogs”, Ministru kabineta 22.12.2009. noteikumiem Nr.1651 “Noteikumi par valsts un pašvaldību institūciju amatpersonu un darbinieku darba samaksu, kvalifikācijas pakāpēm un to noteikšanas kārtību”, Ministru kabineta 29.01.2013. noteikumiem Nr.66 „Noteikumi par valsts un pašvaldību institūciju amatpersonu un darbinieku darba samaksu un tās noteikšanas kārtību” (grozījumi ar Ministru kabineta 10.12.2013. noteikumiem Nr.1410),</w:t>
      </w:r>
    </w:p>
    <w:p w:rsidR="00790852" w:rsidRPr="005D78F4" w:rsidRDefault="00790852" w:rsidP="00790852">
      <w:pPr>
        <w:pStyle w:val="Pamattekstaatkpe21"/>
        <w:ind w:left="0" w:firstLine="567"/>
        <w:rPr>
          <w:sz w:val="16"/>
          <w:szCs w:val="16"/>
        </w:rPr>
      </w:pPr>
    </w:p>
    <w:p w:rsidR="00790852" w:rsidRPr="005D78F4" w:rsidRDefault="00790852" w:rsidP="00790852">
      <w:pPr>
        <w:pStyle w:val="naisf"/>
        <w:spacing w:before="0" w:beforeAutospacing="0" w:after="0" w:afterAutospacing="0"/>
        <w:jc w:val="center"/>
        <w:rPr>
          <w:rFonts w:ascii="Times New Roman" w:hAnsi="Times New Roman" w:cs="Times New Roman"/>
          <w:bCs/>
          <w:lang w:val="lv-LV"/>
        </w:rPr>
      </w:pPr>
      <w:r w:rsidRPr="005D78F4">
        <w:rPr>
          <w:rFonts w:ascii="Times New Roman" w:hAnsi="Times New Roman" w:cs="Times New Roman"/>
          <w:b/>
          <w:lang w:val="lv-LV"/>
        </w:rPr>
        <w:t xml:space="preserve">balsojot: PAR – </w:t>
      </w:r>
      <w:r w:rsidRPr="005D78F4">
        <w:rPr>
          <w:rFonts w:ascii="Times New Roman" w:hAnsi="Times New Roman" w:cs="Times New Roman"/>
          <w:bCs/>
          <w:lang w:val="lv-LV"/>
        </w:rPr>
        <w:t>13 balsis (</w:t>
      </w:r>
      <w:proofErr w:type="spellStart"/>
      <w:r w:rsidRPr="005D78F4">
        <w:rPr>
          <w:rFonts w:ascii="Times New Roman" w:hAnsi="Times New Roman" w:cs="Times New Roman"/>
          <w:bCs/>
          <w:lang w:val="lv-LV"/>
        </w:rPr>
        <w:t>E.Bartkevičs</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E.Dzelzītis</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V.Gaile</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R.Javoišs</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S.Kirhnere</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J.Laizāns</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M.Legzdiņš</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Dz.Mozule</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V.Pūķe</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M.Siliņš</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L.Strelkova</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I.Tamane</w:t>
      </w:r>
      <w:proofErr w:type="spellEnd"/>
      <w:r w:rsidRPr="005D78F4">
        <w:rPr>
          <w:rFonts w:ascii="Times New Roman" w:hAnsi="Times New Roman" w:cs="Times New Roman"/>
          <w:bCs/>
          <w:lang w:val="lv-LV"/>
        </w:rPr>
        <w:t xml:space="preserve">, </w:t>
      </w:r>
      <w:proofErr w:type="spellStart"/>
      <w:r w:rsidRPr="005D78F4">
        <w:rPr>
          <w:rFonts w:ascii="Times New Roman" w:hAnsi="Times New Roman" w:cs="Times New Roman"/>
          <w:bCs/>
          <w:lang w:val="lv-LV"/>
        </w:rPr>
        <w:t>I.Vecziediņa</w:t>
      </w:r>
      <w:proofErr w:type="spellEnd"/>
      <w:r w:rsidRPr="005D78F4">
        <w:rPr>
          <w:rFonts w:ascii="Times New Roman" w:hAnsi="Times New Roman" w:cs="Times New Roman"/>
          <w:bCs/>
          <w:lang w:val="lv-LV"/>
        </w:rPr>
        <w:t>)</w:t>
      </w:r>
      <w:r w:rsidRPr="005D78F4">
        <w:rPr>
          <w:rFonts w:ascii="Times New Roman" w:hAnsi="Times New Roman" w:cs="Times New Roman"/>
          <w:lang w:val="lv-LV"/>
        </w:rPr>
        <w:t xml:space="preserve">, </w:t>
      </w:r>
      <w:r w:rsidRPr="005D78F4">
        <w:rPr>
          <w:rFonts w:ascii="Times New Roman" w:hAnsi="Times New Roman" w:cs="Times New Roman"/>
          <w:b/>
          <w:lang w:val="lv-LV"/>
        </w:rPr>
        <w:t xml:space="preserve">PRET </w:t>
      </w:r>
      <w:r w:rsidRPr="005D78F4">
        <w:rPr>
          <w:rFonts w:ascii="Times New Roman" w:hAnsi="Times New Roman" w:cs="Times New Roman"/>
          <w:bCs/>
          <w:lang w:val="lv-LV"/>
        </w:rPr>
        <w:t>– nav,</w:t>
      </w:r>
      <w:r w:rsidRPr="005D78F4">
        <w:rPr>
          <w:rFonts w:ascii="Times New Roman" w:hAnsi="Times New Roman" w:cs="Times New Roman"/>
          <w:lang w:val="lv-LV"/>
        </w:rPr>
        <w:t xml:space="preserve"> </w:t>
      </w:r>
      <w:r w:rsidRPr="005D78F4">
        <w:rPr>
          <w:rFonts w:ascii="Times New Roman" w:hAnsi="Times New Roman" w:cs="Times New Roman"/>
          <w:b/>
          <w:lang w:val="lv-LV"/>
        </w:rPr>
        <w:t xml:space="preserve">ATTURAS </w:t>
      </w:r>
      <w:r w:rsidRPr="005D78F4">
        <w:rPr>
          <w:rFonts w:ascii="Times New Roman" w:hAnsi="Times New Roman" w:cs="Times New Roman"/>
          <w:bCs/>
          <w:lang w:val="lv-LV"/>
        </w:rPr>
        <w:t>– 1 balss (</w:t>
      </w:r>
      <w:proofErr w:type="spellStart"/>
      <w:r w:rsidRPr="005D78F4">
        <w:rPr>
          <w:rFonts w:ascii="Times New Roman" w:hAnsi="Times New Roman" w:cs="Times New Roman"/>
          <w:bCs/>
          <w:lang w:val="lv-LV"/>
        </w:rPr>
        <w:t>E.Helmanis</w:t>
      </w:r>
      <w:proofErr w:type="spellEnd"/>
      <w:r w:rsidRPr="005D78F4">
        <w:rPr>
          <w:rFonts w:ascii="Times New Roman" w:hAnsi="Times New Roman" w:cs="Times New Roman"/>
          <w:bCs/>
          <w:lang w:val="lv-LV"/>
        </w:rPr>
        <w:t>),</w:t>
      </w:r>
    </w:p>
    <w:p w:rsidR="00790852" w:rsidRPr="005D78F4" w:rsidRDefault="00790852" w:rsidP="00790852">
      <w:pPr>
        <w:pStyle w:val="naisf"/>
        <w:spacing w:before="0" w:beforeAutospacing="0" w:after="0" w:afterAutospacing="0"/>
        <w:jc w:val="center"/>
        <w:rPr>
          <w:rFonts w:ascii="Times New Roman" w:hAnsi="Times New Roman" w:cs="Times New Roman"/>
          <w:b/>
          <w:lang w:val="lv-LV"/>
        </w:rPr>
      </w:pPr>
      <w:r w:rsidRPr="005D78F4">
        <w:rPr>
          <w:rFonts w:ascii="Times New Roman" w:hAnsi="Times New Roman" w:cs="Times New Roman"/>
          <w:lang w:val="lv-LV"/>
        </w:rPr>
        <w:t>Ogres novada dome</w:t>
      </w:r>
      <w:r w:rsidRPr="005D78F4">
        <w:rPr>
          <w:rFonts w:ascii="Times New Roman" w:hAnsi="Times New Roman" w:cs="Times New Roman"/>
          <w:b/>
          <w:lang w:val="lv-LV"/>
        </w:rPr>
        <w:t xml:space="preserve">  NOLEMJ:</w:t>
      </w:r>
    </w:p>
    <w:p w:rsidR="00790852" w:rsidRDefault="00790852" w:rsidP="00790852">
      <w:pPr>
        <w:tabs>
          <w:tab w:val="right" w:pos="7938"/>
        </w:tabs>
        <w:jc w:val="both"/>
        <w:rPr>
          <w:rFonts w:cs="Times New Roman"/>
          <w:sz w:val="16"/>
          <w:szCs w:val="16"/>
        </w:rPr>
      </w:pPr>
    </w:p>
    <w:p w:rsidR="00790852" w:rsidRPr="005D78F4" w:rsidRDefault="00790852" w:rsidP="00790852">
      <w:pPr>
        <w:numPr>
          <w:ilvl w:val="0"/>
          <w:numId w:val="1"/>
        </w:numPr>
        <w:jc w:val="both"/>
        <w:rPr>
          <w:bCs/>
        </w:rPr>
      </w:pPr>
      <w:r>
        <w:rPr>
          <w:b/>
          <w:bCs/>
        </w:rPr>
        <w:t xml:space="preserve">Ar 01.01.2014. apstiprināt </w:t>
      </w:r>
      <w:r>
        <w:t>Ogres novada pašvaldības aģentūras “Ogres novada kultūras centrs” amatu un amatalgu likmju sarakstu (</w:t>
      </w:r>
      <w:hyperlink r:id="rId5" w:history="1">
        <w:r w:rsidRPr="00171995">
          <w:rPr>
            <w:rStyle w:val="Hipersaite"/>
          </w:rPr>
          <w:t>pielikumā uz 3 lapām</w:t>
        </w:r>
      </w:hyperlink>
      <w:r>
        <w:t>).</w:t>
      </w:r>
    </w:p>
    <w:p w:rsidR="00790852" w:rsidRPr="005D78F4" w:rsidRDefault="00790852" w:rsidP="00790852">
      <w:pPr>
        <w:numPr>
          <w:ilvl w:val="0"/>
          <w:numId w:val="1"/>
        </w:numPr>
        <w:jc w:val="both"/>
      </w:pPr>
      <w:r>
        <w:rPr>
          <w:b/>
          <w:bCs/>
        </w:rPr>
        <w:t xml:space="preserve">Ar 01.01.2014. atzīt par spēku zaudējušu </w:t>
      </w:r>
      <w:r>
        <w:rPr>
          <w:bCs/>
        </w:rPr>
        <w:t>24.01.2013. Ogres novada domes lēmumu (</w:t>
      </w:r>
      <w:r w:rsidRPr="00840EC3">
        <w:rPr>
          <w:bCs/>
        </w:rPr>
        <w:t>protokols Nr.1; 6.§)</w:t>
      </w:r>
      <w:r>
        <w:rPr>
          <w:bCs/>
        </w:rPr>
        <w:t xml:space="preserve"> “Par Ogres novada pašvaldības aģentūras “Ogres novada kultūras centrs” amatu un amatalgu likmju saraksta apstiprināšanu jaunā redakcijā”.</w:t>
      </w:r>
    </w:p>
    <w:p w:rsidR="00790852" w:rsidRDefault="00790852" w:rsidP="00790852">
      <w:pPr>
        <w:numPr>
          <w:ilvl w:val="0"/>
          <w:numId w:val="1"/>
        </w:numPr>
        <w:jc w:val="both"/>
      </w:pPr>
      <w:r>
        <w:rPr>
          <w:b/>
        </w:rPr>
        <w:t xml:space="preserve">Kontroli  </w:t>
      </w:r>
      <w:r>
        <w:t>par lēmuma izpildi uzdot</w:t>
      </w:r>
      <w:r>
        <w:rPr>
          <w:b/>
        </w:rPr>
        <w:t xml:space="preserve"> </w:t>
      </w:r>
      <w:r>
        <w:t>domes priekšsēdētājam</w:t>
      </w:r>
      <w:r>
        <w:rPr>
          <w:b/>
        </w:rPr>
        <w:t xml:space="preserve"> </w:t>
      </w:r>
      <w:r>
        <w:rPr>
          <w:b/>
          <w:bCs/>
        </w:rPr>
        <w:t>Edvīnam Bartkevičam.</w:t>
      </w:r>
    </w:p>
    <w:p w:rsidR="000818F7" w:rsidRDefault="000818F7"/>
    <w:sectPr w:rsidR="00081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84E51"/>
    <w:multiLevelType w:val="multilevel"/>
    <w:tmpl w:val="BD8883A0"/>
    <w:name w:val="WW8Num11222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52"/>
    <w:rsid w:val="000818F7"/>
    <w:rsid w:val="00171995"/>
    <w:rsid w:val="007908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D4B1-5798-4544-9179-2492061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0852"/>
    <w:pPr>
      <w:spacing w:after="0" w:line="240" w:lineRule="auto"/>
    </w:pPr>
    <w:rPr>
      <w:rFonts w:eastAsia="Times New Roman" w:cs="Tahoma"/>
      <w:iCs/>
      <w:color w:val="000000"/>
      <w:sz w:val="24"/>
      <w:szCs w:val="20"/>
    </w:rPr>
  </w:style>
  <w:style w:type="paragraph" w:styleId="Virsraksts1">
    <w:name w:val="heading 1"/>
    <w:aliases w:val="H1"/>
    <w:basedOn w:val="Parasts"/>
    <w:next w:val="Parasts"/>
    <w:link w:val="Virsraksts1Rakstz"/>
    <w:qFormat/>
    <w:rsid w:val="00790852"/>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90852"/>
    <w:rPr>
      <w:rFonts w:ascii="Arial" w:eastAsia="Times New Roman" w:hAnsi="Arial"/>
      <w:sz w:val="20"/>
      <w:szCs w:val="24"/>
      <w:lang w:val="en-US"/>
    </w:rPr>
  </w:style>
  <w:style w:type="paragraph" w:customStyle="1" w:styleId="naisf">
    <w:name w:val="naisf"/>
    <w:basedOn w:val="Parasts"/>
    <w:link w:val="naisfChar"/>
    <w:rsid w:val="00790852"/>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CharCharCharChar">
    <w:name w:val="Char Char2 Char Char Char Char Char Char"/>
    <w:basedOn w:val="Parasts"/>
    <w:rsid w:val="00790852"/>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790852"/>
    <w:rPr>
      <w:rFonts w:ascii="Arial Unicode MS" w:eastAsia="Arial Unicode MS" w:hAnsi="Arial Unicode MS" w:cs="Arial Unicode MS"/>
      <w:sz w:val="24"/>
      <w:szCs w:val="24"/>
      <w:lang w:val="en-GB"/>
    </w:rPr>
  </w:style>
  <w:style w:type="paragraph" w:customStyle="1" w:styleId="Pamattekstaatkpe21">
    <w:name w:val="Pamatteksta atkāpe 21"/>
    <w:basedOn w:val="Parasts"/>
    <w:rsid w:val="00790852"/>
    <w:pPr>
      <w:suppressAutoHyphens/>
      <w:ind w:left="-142"/>
      <w:jc w:val="both"/>
    </w:pPr>
    <w:rPr>
      <w:rFonts w:cs="Times New Roman"/>
      <w:iCs w:val="0"/>
      <w:color w:val="auto"/>
      <w:lang w:eastAsia="zh-CN"/>
    </w:rPr>
  </w:style>
  <w:style w:type="character" w:styleId="Hipersaite">
    <w:name w:val="Hyperlink"/>
    <w:basedOn w:val="Noklusjumarindkopasfonts"/>
    <w:uiPriority w:val="99"/>
    <w:unhideWhenUsed/>
    <w:rsid w:val="00171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3/decembris/pielikumi/piel_par_36.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2014-01-15T08:49:00Z</dcterms:created>
  <dcterms:modified xsi:type="dcterms:W3CDTF">2014-01-15T08:49:00Z</dcterms:modified>
</cp:coreProperties>
</file>