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F5" w:rsidRDefault="008B05F5" w:rsidP="008B05F5">
      <w:pPr>
        <w:jc w:val="center"/>
        <w:rPr>
          <w:b/>
        </w:rPr>
      </w:pPr>
      <w:r w:rsidRPr="00265D48">
        <w:rPr>
          <w:b/>
        </w:rPr>
        <w:t>60.§</w:t>
      </w:r>
    </w:p>
    <w:p w:rsidR="008B05F5" w:rsidRPr="00265D48" w:rsidRDefault="008B05F5" w:rsidP="008B05F5">
      <w:pPr>
        <w:jc w:val="center"/>
        <w:rPr>
          <w:b/>
        </w:rPr>
      </w:pPr>
    </w:p>
    <w:p w:rsidR="008B05F5" w:rsidRPr="00894148" w:rsidRDefault="008B05F5" w:rsidP="008B05F5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894148">
        <w:rPr>
          <w:rFonts w:ascii="Times New Roman" w:hAnsi="Times New Roman"/>
          <w:b/>
          <w:sz w:val="24"/>
          <w:u w:val="single"/>
        </w:rPr>
        <w:t xml:space="preserve">Par </w:t>
      </w:r>
      <w:proofErr w:type="spellStart"/>
      <w:r w:rsidRPr="00894148">
        <w:rPr>
          <w:rFonts w:ascii="Times New Roman" w:hAnsi="Times New Roman"/>
          <w:b/>
          <w:sz w:val="24"/>
          <w:u w:val="single"/>
        </w:rPr>
        <w:t>finansējuma</w:t>
      </w:r>
      <w:proofErr w:type="spellEnd"/>
      <w:r w:rsidRPr="0089414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94148">
        <w:rPr>
          <w:rFonts w:ascii="Times New Roman" w:hAnsi="Times New Roman"/>
          <w:b/>
          <w:sz w:val="24"/>
          <w:u w:val="single"/>
        </w:rPr>
        <w:t>piešķiršanu</w:t>
      </w:r>
      <w:proofErr w:type="spellEnd"/>
      <w:r w:rsidRPr="0089414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94148">
        <w:rPr>
          <w:rFonts w:ascii="Times New Roman" w:hAnsi="Times New Roman"/>
          <w:b/>
          <w:sz w:val="24"/>
          <w:u w:val="single"/>
        </w:rPr>
        <w:t>rododendru</w:t>
      </w:r>
      <w:proofErr w:type="spellEnd"/>
      <w:r w:rsidRPr="0089414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94148">
        <w:rPr>
          <w:rFonts w:ascii="Times New Roman" w:hAnsi="Times New Roman"/>
          <w:b/>
          <w:sz w:val="24"/>
          <w:u w:val="single"/>
        </w:rPr>
        <w:t>šķirnes</w:t>
      </w:r>
      <w:proofErr w:type="spellEnd"/>
    </w:p>
    <w:p w:rsidR="008B05F5" w:rsidRDefault="008B05F5" w:rsidP="008B05F5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proofErr w:type="gramStart"/>
      <w:r w:rsidRPr="00894148">
        <w:rPr>
          <w:rFonts w:ascii="Times New Roman" w:hAnsi="Times New Roman"/>
          <w:b/>
          <w:sz w:val="24"/>
          <w:u w:val="single"/>
        </w:rPr>
        <w:t>reģistrēšanai</w:t>
      </w:r>
      <w:proofErr w:type="spellEnd"/>
      <w:proofErr w:type="gramEnd"/>
      <w:r w:rsidRPr="0089414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94148">
        <w:rPr>
          <w:rFonts w:ascii="Times New Roman" w:hAnsi="Times New Roman"/>
          <w:b/>
          <w:sz w:val="24"/>
          <w:u w:val="single"/>
        </w:rPr>
        <w:t>ar</w:t>
      </w:r>
      <w:proofErr w:type="spellEnd"/>
      <w:r w:rsidRPr="00894148">
        <w:rPr>
          <w:rFonts w:ascii="Times New Roman" w:hAnsi="Times New Roman"/>
          <w:b/>
          <w:sz w:val="24"/>
          <w:u w:val="single"/>
        </w:rPr>
        <w:t xml:space="preserve"> Ogres </w:t>
      </w:r>
      <w:proofErr w:type="spellStart"/>
      <w:r w:rsidRPr="00894148">
        <w:rPr>
          <w:rFonts w:ascii="Times New Roman" w:hAnsi="Times New Roman"/>
          <w:b/>
          <w:sz w:val="24"/>
          <w:u w:val="single"/>
        </w:rPr>
        <w:t>vārdu</w:t>
      </w:r>
      <w:proofErr w:type="spellEnd"/>
    </w:p>
    <w:p w:rsidR="008B05F5" w:rsidRPr="00894148" w:rsidRDefault="008B05F5" w:rsidP="008B05F5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D.Grīsle</w:t>
      </w:r>
      <w:proofErr w:type="spellEnd"/>
      <w:r>
        <w:rPr>
          <w:lang w:val="en-US"/>
        </w:rPr>
        <w:t>)</w:t>
      </w:r>
    </w:p>
    <w:p w:rsidR="008B05F5" w:rsidRPr="00D1622F" w:rsidRDefault="008B05F5" w:rsidP="008B05F5">
      <w:pPr>
        <w:rPr>
          <w:sz w:val="16"/>
          <w:szCs w:val="16"/>
        </w:rPr>
      </w:pPr>
    </w:p>
    <w:p w:rsidR="008B05F5" w:rsidRDefault="008B05F5" w:rsidP="008B05F5">
      <w:pPr>
        <w:ind w:firstLine="720"/>
        <w:jc w:val="both"/>
      </w:pPr>
      <w:r w:rsidRPr="00265D48">
        <w:t xml:space="preserve">Iepazīstoties ar Ogres iedzīvotājas Daces </w:t>
      </w:r>
      <w:proofErr w:type="spellStart"/>
      <w:r w:rsidRPr="00265D48">
        <w:t>Kolužas</w:t>
      </w:r>
      <w:proofErr w:type="spellEnd"/>
      <w:r w:rsidRPr="00265D48">
        <w:t xml:space="preserve"> 19.02.2013. iesniegumu </w:t>
      </w:r>
      <w:r w:rsidRPr="00265D48">
        <w:br/>
        <w:t xml:space="preserve">Nr.1-11.1/196; 24.07.2013. </w:t>
      </w:r>
      <w:r w:rsidRPr="00265D48">
        <w:t>i</w:t>
      </w:r>
      <w:r w:rsidRPr="00265D48">
        <w:t>esniegumu Nr.1</w:t>
      </w:r>
      <w:r w:rsidRPr="00265D48">
        <w:t>-</w:t>
      </w:r>
      <w:r w:rsidRPr="00265D48">
        <w:t xml:space="preserve">11.1/881 un 09.09.2013. iesniegumu </w:t>
      </w:r>
      <w:r w:rsidRPr="00265D48">
        <w:br/>
        <w:t xml:space="preserve">Nr. 1-11.1/1076, noklausoties Attīstības nodaļas vadītājas </w:t>
      </w:r>
      <w:proofErr w:type="spellStart"/>
      <w:r w:rsidRPr="00265D48">
        <w:t>p.i</w:t>
      </w:r>
      <w:proofErr w:type="spellEnd"/>
      <w:r w:rsidRPr="00265D48">
        <w:t xml:space="preserve">. Daces </w:t>
      </w:r>
      <w:proofErr w:type="spellStart"/>
      <w:r w:rsidRPr="00265D48">
        <w:t>Grīsles</w:t>
      </w:r>
      <w:proofErr w:type="spellEnd"/>
      <w:r w:rsidRPr="00265D48">
        <w:t xml:space="preserve"> ziņojumu un pamatojoties uz likuma </w:t>
      </w:r>
      <w:r w:rsidRPr="00265D48">
        <w:rPr>
          <w:rFonts w:hint="eastAsia"/>
        </w:rPr>
        <w:t>„</w:t>
      </w:r>
      <w:r w:rsidRPr="00265D48">
        <w:t>Par pa</w:t>
      </w:r>
      <w:r w:rsidRPr="00265D48">
        <w:rPr>
          <w:rFonts w:hint="eastAsia"/>
        </w:rPr>
        <w:t>š</w:t>
      </w:r>
      <w:r w:rsidRPr="00265D48">
        <w:t>vald</w:t>
      </w:r>
      <w:r w:rsidRPr="00265D48">
        <w:rPr>
          <w:rFonts w:hint="eastAsia"/>
        </w:rPr>
        <w:t>ī</w:t>
      </w:r>
      <w:r w:rsidRPr="00265D48">
        <w:t>b</w:t>
      </w:r>
      <w:r w:rsidRPr="00265D48">
        <w:rPr>
          <w:rFonts w:hint="eastAsia"/>
        </w:rPr>
        <w:t>ā</w:t>
      </w:r>
      <w:r w:rsidRPr="00265D48">
        <w:t>m</w:t>
      </w:r>
      <w:r w:rsidRPr="00265D48">
        <w:rPr>
          <w:rFonts w:hint="eastAsia"/>
        </w:rPr>
        <w:t>”</w:t>
      </w:r>
      <w:r w:rsidRPr="00265D48">
        <w:t xml:space="preserve"> 12.</w:t>
      </w:r>
      <w:r>
        <w:t xml:space="preserve"> </w:t>
      </w:r>
      <w:r w:rsidRPr="00265D48">
        <w:t>pantu un 21. panta pirmo daļu,</w:t>
      </w:r>
    </w:p>
    <w:p w:rsidR="008B05F5" w:rsidRPr="00D1622F" w:rsidRDefault="008B05F5" w:rsidP="008B05F5">
      <w:pPr>
        <w:ind w:firstLine="720"/>
        <w:jc w:val="both"/>
        <w:rPr>
          <w:sz w:val="16"/>
          <w:szCs w:val="16"/>
        </w:rPr>
      </w:pPr>
    </w:p>
    <w:p w:rsidR="008B05F5" w:rsidRDefault="008B05F5" w:rsidP="008B05F5">
      <w:pPr>
        <w:ind w:firstLine="720"/>
        <w:jc w:val="both"/>
      </w:pPr>
      <w:r w:rsidRPr="00D1622F">
        <w:rPr>
          <w:b/>
        </w:rPr>
        <w:t>balsojot</w:t>
      </w:r>
      <w:r>
        <w:t xml:space="preserve"> par </w:t>
      </w:r>
      <w:proofErr w:type="spellStart"/>
      <w:r>
        <w:t>I.Vecziediņas</w:t>
      </w:r>
      <w:proofErr w:type="spellEnd"/>
      <w:r>
        <w:t xml:space="preserve"> priekšlikumu izņemt no lēmuma projekta 2.</w:t>
      </w:r>
      <w:r>
        <w:t xml:space="preserve"> </w:t>
      </w:r>
      <w:bookmarkStart w:id="0" w:name="_GoBack"/>
      <w:bookmarkEnd w:id="0"/>
      <w:r>
        <w:t>punktu:</w:t>
      </w:r>
    </w:p>
    <w:p w:rsidR="008B05F5" w:rsidRPr="00D1622F" w:rsidRDefault="008B05F5" w:rsidP="008B05F5">
      <w:pPr>
        <w:ind w:firstLine="720"/>
        <w:jc w:val="both"/>
        <w:rPr>
          <w:sz w:val="16"/>
          <w:szCs w:val="16"/>
        </w:rPr>
      </w:pPr>
    </w:p>
    <w:p w:rsidR="008B05F5" w:rsidRDefault="008B05F5" w:rsidP="008B05F5">
      <w:pPr>
        <w:ind w:firstLine="720"/>
        <w:jc w:val="both"/>
      </w:pPr>
      <w:r w:rsidRPr="00D1622F">
        <w:rPr>
          <w:b/>
        </w:rPr>
        <w:t>PAR</w:t>
      </w:r>
      <w:r>
        <w:t xml:space="preserve"> -1 balss (</w:t>
      </w:r>
      <w:proofErr w:type="spellStart"/>
      <w:r>
        <w:t>I.Vecziediņa</w:t>
      </w:r>
      <w:proofErr w:type="spellEnd"/>
      <w:r>
        <w:t xml:space="preserve">), </w:t>
      </w:r>
      <w:r w:rsidRPr="00D1622F">
        <w:rPr>
          <w:b/>
        </w:rPr>
        <w:t>PRET</w:t>
      </w:r>
      <w:r>
        <w:t xml:space="preserve"> – 13 (</w:t>
      </w:r>
      <w:proofErr w:type="spellStart"/>
      <w:r>
        <w:t>E.Bartkevičs</w:t>
      </w:r>
      <w:proofErr w:type="spellEnd"/>
      <w:r>
        <w:t xml:space="preserve">, </w:t>
      </w:r>
      <w:proofErr w:type="spellStart"/>
      <w:r>
        <w:t>A.Ceplītis</w:t>
      </w:r>
      <w:proofErr w:type="spellEnd"/>
      <w:r>
        <w:t xml:space="preserve">, </w:t>
      </w:r>
      <w:proofErr w:type="spellStart"/>
      <w:r>
        <w:t>V.Gaile</w:t>
      </w:r>
      <w:proofErr w:type="spellEnd"/>
      <w:r>
        <w:t xml:space="preserve">, </w:t>
      </w:r>
      <w:proofErr w:type="spellStart"/>
      <w:r>
        <w:t>R.Javoišs</w:t>
      </w:r>
      <w:proofErr w:type="spellEnd"/>
      <w:r>
        <w:t xml:space="preserve">, </w:t>
      </w:r>
      <w:proofErr w:type="spellStart"/>
      <w:r>
        <w:t>S.Kirhnere</w:t>
      </w:r>
      <w:proofErr w:type="spellEnd"/>
      <w:r>
        <w:t xml:space="preserve">, </w:t>
      </w:r>
      <w:proofErr w:type="spellStart"/>
      <w:r>
        <w:t>J.Laizāns</w:t>
      </w:r>
      <w:proofErr w:type="spellEnd"/>
      <w:r>
        <w:t xml:space="preserve">, </w:t>
      </w:r>
      <w:proofErr w:type="spellStart"/>
      <w:r>
        <w:t>M.Legzdiņš</w:t>
      </w:r>
      <w:proofErr w:type="spellEnd"/>
      <w:r>
        <w:t xml:space="preserve">, </w:t>
      </w:r>
      <w:proofErr w:type="spellStart"/>
      <w:r>
        <w:t>A.Mangulis</w:t>
      </w:r>
      <w:proofErr w:type="spellEnd"/>
      <w:r>
        <w:t xml:space="preserve"> </w:t>
      </w:r>
      <w:proofErr w:type="spellStart"/>
      <w:r>
        <w:t>V.Pūķe</w:t>
      </w:r>
      <w:proofErr w:type="spellEnd"/>
      <w:r>
        <w:t xml:space="preserve">, </w:t>
      </w:r>
      <w:proofErr w:type="spellStart"/>
      <w:r>
        <w:t>M.Siliņš</w:t>
      </w:r>
      <w:proofErr w:type="spellEnd"/>
      <w:r>
        <w:t xml:space="preserve">, </w:t>
      </w:r>
      <w:proofErr w:type="spellStart"/>
      <w:r>
        <w:t>L.Strelkova</w:t>
      </w:r>
      <w:proofErr w:type="spellEnd"/>
      <w:r>
        <w:t xml:space="preserve">, </w:t>
      </w:r>
      <w:proofErr w:type="spellStart"/>
      <w:r>
        <w:t>D.Širovs</w:t>
      </w:r>
      <w:proofErr w:type="spellEnd"/>
      <w:r>
        <w:t xml:space="preserve">, </w:t>
      </w:r>
      <w:proofErr w:type="spellStart"/>
      <w:r>
        <w:t>I.Tamane</w:t>
      </w:r>
      <w:proofErr w:type="spellEnd"/>
      <w:r>
        <w:t>), ATTURAS – 1 balss (</w:t>
      </w:r>
      <w:proofErr w:type="spellStart"/>
      <w:r>
        <w:t>Dz.Mozule</w:t>
      </w:r>
      <w:proofErr w:type="spellEnd"/>
      <w:r>
        <w:t>)</w:t>
      </w:r>
    </w:p>
    <w:p w:rsidR="008B05F5" w:rsidRPr="000B4036" w:rsidRDefault="008B05F5" w:rsidP="008B05F5">
      <w:pPr>
        <w:ind w:firstLine="720"/>
        <w:jc w:val="both"/>
        <w:rPr>
          <w:b/>
          <w:i/>
        </w:rPr>
      </w:pPr>
      <w:r>
        <w:t xml:space="preserve">Priekšlikums </w:t>
      </w:r>
      <w:r w:rsidRPr="000B4036">
        <w:rPr>
          <w:b/>
          <w:i/>
        </w:rPr>
        <w:t>noraidīts</w:t>
      </w:r>
      <w:r>
        <w:rPr>
          <w:b/>
          <w:i/>
        </w:rPr>
        <w:t>.</w:t>
      </w:r>
    </w:p>
    <w:p w:rsidR="008B05F5" w:rsidRPr="00D1622F" w:rsidRDefault="008B05F5" w:rsidP="008B05F5">
      <w:pPr>
        <w:ind w:firstLine="720"/>
        <w:jc w:val="both"/>
        <w:rPr>
          <w:sz w:val="16"/>
          <w:szCs w:val="16"/>
        </w:rPr>
      </w:pPr>
    </w:p>
    <w:p w:rsidR="008B05F5" w:rsidRPr="00894148" w:rsidRDefault="008B05F5" w:rsidP="008B05F5">
      <w:pPr>
        <w:jc w:val="center"/>
      </w:pPr>
      <w:r w:rsidRPr="00894148">
        <w:rPr>
          <w:b/>
        </w:rPr>
        <w:t>Balsojot</w:t>
      </w:r>
      <w:r>
        <w:rPr>
          <w:b/>
        </w:rPr>
        <w:t xml:space="preserve"> par lēmuma projektu kopumā</w:t>
      </w:r>
      <w:r w:rsidRPr="00894148">
        <w:rPr>
          <w:b/>
        </w:rPr>
        <w:t xml:space="preserve">: PAR – </w:t>
      </w:r>
      <w:r w:rsidRPr="00894148">
        <w:t>14 balsis (</w:t>
      </w:r>
      <w:proofErr w:type="spellStart"/>
      <w:r w:rsidRPr="00894148">
        <w:t>E.Bartkevičs</w:t>
      </w:r>
      <w:proofErr w:type="spellEnd"/>
      <w:r w:rsidRPr="00894148">
        <w:t xml:space="preserve">, </w:t>
      </w:r>
      <w:proofErr w:type="spellStart"/>
      <w:r w:rsidRPr="00894148">
        <w:t>A.Ceplītis</w:t>
      </w:r>
      <w:proofErr w:type="spellEnd"/>
      <w:r w:rsidRPr="00894148">
        <w:t xml:space="preserve">, </w:t>
      </w:r>
      <w:proofErr w:type="spellStart"/>
      <w:r w:rsidRPr="00894148">
        <w:t>V.Gaile</w:t>
      </w:r>
      <w:proofErr w:type="spellEnd"/>
      <w:r w:rsidRPr="00894148">
        <w:t xml:space="preserve">, </w:t>
      </w:r>
      <w:proofErr w:type="spellStart"/>
      <w:r w:rsidRPr="00894148">
        <w:t>R.Javoišs</w:t>
      </w:r>
      <w:proofErr w:type="spellEnd"/>
      <w:r w:rsidRPr="00894148">
        <w:t xml:space="preserve">, </w:t>
      </w:r>
      <w:proofErr w:type="spellStart"/>
      <w:r w:rsidRPr="00894148">
        <w:t>S.Kirhnere</w:t>
      </w:r>
      <w:proofErr w:type="spellEnd"/>
      <w:r w:rsidRPr="00894148">
        <w:t xml:space="preserve">, </w:t>
      </w:r>
      <w:proofErr w:type="spellStart"/>
      <w:r w:rsidRPr="00894148">
        <w:t>J.Laizāns</w:t>
      </w:r>
      <w:proofErr w:type="spellEnd"/>
      <w:r w:rsidRPr="00894148">
        <w:t xml:space="preserve">, </w:t>
      </w:r>
      <w:proofErr w:type="spellStart"/>
      <w:r w:rsidRPr="00894148">
        <w:t>M.Legzdiņš</w:t>
      </w:r>
      <w:proofErr w:type="spellEnd"/>
      <w:r w:rsidRPr="00894148">
        <w:t xml:space="preserve">, </w:t>
      </w:r>
      <w:proofErr w:type="spellStart"/>
      <w:r w:rsidRPr="00894148">
        <w:t>A.Mangulis</w:t>
      </w:r>
      <w:proofErr w:type="spellEnd"/>
      <w:r w:rsidRPr="00894148">
        <w:t xml:space="preserve">, </w:t>
      </w:r>
      <w:proofErr w:type="spellStart"/>
      <w:r w:rsidRPr="00894148">
        <w:t>Dz.Mozule</w:t>
      </w:r>
      <w:proofErr w:type="spellEnd"/>
      <w:r w:rsidRPr="00894148">
        <w:t xml:space="preserve">, </w:t>
      </w:r>
      <w:proofErr w:type="spellStart"/>
      <w:r w:rsidRPr="00894148">
        <w:t>V.Pūķe</w:t>
      </w:r>
      <w:proofErr w:type="spellEnd"/>
      <w:r w:rsidRPr="00894148">
        <w:t xml:space="preserve">, </w:t>
      </w:r>
      <w:proofErr w:type="spellStart"/>
      <w:r w:rsidRPr="00894148">
        <w:t>M.Siliņš</w:t>
      </w:r>
      <w:proofErr w:type="spellEnd"/>
      <w:r w:rsidRPr="00894148">
        <w:t xml:space="preserve">, </w:t>
      </w:r>
      <w:proofErr w:type="spellStart"/>
      <w:r w:rsidRPr="00894148">
        <w:t>L.Strelkova</w:t>
      </w:r>
      <w:proofErr w:type="spellEnd"/>
      <w:r w:rsidRPr="00894148">
        <w:t xml:space="preserve">, </w:t>
      </w:r>
      <w:proofErr w:type="spellStart"/>
      <w:r w:rsidRPr="00894148">
        <w:t>D.Širovs</w:t>
      </w:r>
      <w:proofErr w:type="spellEnd"/>
      <w:r w:rsidRPr="00894148">
        <w:t xml:space="preserve">, </w:t>
      </w:r>
      <w:proofErr w:type="spellStart"/>
      <w:r w:rsidRPr="00894148">
        <w:t>I.Tamane</w:t>
      </w:r>
      <w:proofErr w:type="spellEnd"/>
      <w:r w:rsidRPr="00894148">
        <w:t xml:space="preserve">,), </w:t>
      </w:r>
      <w:r w:rsidRPr="00894148">
        <w:rPr>
          <w:b/>
        </w:rPr>
        <w:t xml:space="preserve">PRET </w:t>
      </w:r>
      <w:r w:rsidRPr="00894148">
        <w:t xml:space="preserve">– nav, </w:t>
      </w:r>
      <w:r w:rsidRPr="00894148">
        <w:rPr>
          <w:b/>
        </w:rPr>
        <w:t xml:space="preserve">ATTURAS </w:t>
      </w:r>
      <w:r w:rsidRPr="00894148">
        <w:t>– 1 balss (</w:t>
      </w:r>
      <w:proofErr w:type="spellStart"/>
      <w:r w:rsidRPr="00894148">
        <w:t>I.Vecziediņa</w:t>
      </w:r>
      <w:proofErr w:type="spellEnd"/>
      <w:r w:rsidRPr="00894148">
        <w:t>),</w:t>
      </w:r>
    </w:p>
    <w:p w:rsidR="008B05F5" w:rsidRPr="00894148" w:rsidRDefault="008B05F5" w:rsidP="008B05F5">
      <w:pPr>
        <w:jc w:val="center"/>
        <w:rPr>
          <w:b/>
        </w:rPr>
      </w:pPr>
      <w:r w:rsidRPr="00894148">
        <w:t>Ogres novada dome</w:t>
      </w:r>
      <w:r w:rsidRPr="00894148">
        <w:rPr>
          <w:b/>
        </w:rPr>
        <w:t xml:space="preserve">  NOLEMJ:</w:t>
      </w:r>
    </w:p>
    <w:p w:rsidR="008B05F5" w:rsidRPr="00D1622F" w:rsidRDefault="008B05F5" w:rsidP="008B05F5">
      <w:pPr>
        <w:jc w:val="center"/>
        <w:rPr>
          <w:sz w:val="16"/>
          <w:szCs w:val="16"/>
        </w:rPr>
      </w:pPr>
    </w:p>
    <w:p w:rsidR="008B05F5" w:rsidRPr="00265D48" w:rsidRDefault="008B05F5" w:rsidP="008B05F5">
      <w:pPr>
        <w:pStyle w:val="Pamattekstaatkpe2"/>
        <w:numPr>
          <w:ilvl w:val="0"/>
          <w:numId w:val="1"/>
        </w:numPr>
        <w:spacing w:after="120"/>
        <w:ind w:left="357" w:hanging="357"/>
        <w:jc w:val="both"/>
      </w:pPr>
      <w:r w:rsidRPr="00265D48">
        <w:rPr>
          <w:b/>
        </w:rPr>
        <w:t>Atbalstīt</w:t>
      </w:r>
      <w:r w:rsidRPr="00265D48">
        <w:rPr>
          <w:b/>
          <w:i/>
        </w:rPr>
        <w:t xml:space="preserve"> </w:t>
      </w:r>
      <w:r w:rsidRPr="00265D48">
        <w:t xml:space="preserve">Daces </w:t>
      </w:r>
      <w:proofErr w:type="spellStart"/>
      <w:r w:rsidRPr="00265D48">
        <w:t>Kolužas</w:t>
      </w:r>
      <w:proofErr w:type="spellEnd"/>
      <w:r w:rsidRPr="00265D48">
        <w:t xml:space="preserve"> iniciatīvu par rododendru šķirnes (hibrīds H-2004/26) reģistrēšanu ar Ogres vārdu un</w:t>
      </w:r>
      <w:r w:rsidRPr="00265D48">
        <w:rPr>
          <w:b/>
          <w:i/>
        </w:rPr>
        <w:t xml:space="preserve"> </w:t>
      </w:r>
      <w:r w:rsidRPr="00265D48">
        <w:t>piešķirt finansējumu</w:t>
      </w:r>
      <w:r w:rsidRPr="00265D48">
        <w:rPr>
          <w:b/>
          <w:i/>
        </w:rPr>
        <w:t xml:space="preserve"> </w:t>
      </w:r>
      <w:r w:rsidRPr="00265D48">
        <w:t>560,- Ls (pieci simti sešdesmit latu) - LU Botāniskā dārza Rododendru un selekcijas izmēģinājumu audzētavai „Babīte” par šķirnes izveidošanu, reģistrēšanu un stādu piegādi;</w:t>
      </w:r>
    </w:p>
    <w:p w:rsidR="008B05F5" w:rsidRPr="00265D48" w:rsidRDefault="008B05F5" w:rsidP="008B05F5">
      <w:pPr>
        <w:pStyle w:val="Pamattekstaatkpe2"/>
        <w:numPr>
          <w:ilvl w:val="0"/>
          <w:numId w:val="1"/>
        </w:numPr>
        <w:spacing w:after="120"/>
        <w:ind w:left="357" w:hanging="357"/>
        <w:jc w:val="both"/>
      </w:pPr>
      <w:r w:rsidRPr="00265D48">
        <w:rPr>
          <w:b/>
        </w:rPr>
        <w:t>Izteikt</w:t>
      </w:r>
      <w:r w:rsidRPr="00265D48">
        <w:t xml:space="preserve"> pateicību Dacei </w:t>
      </w:r>
      <w:proofErr w:type="spellStart"/>
      <w:r w:rsidRPr="00265D48">
        <w:t>Kolužai</w:t>
      </w:r>
      <w:proofErr w:type="spellEnd"/>
      <w:r w:rsidRPr="00265D48">
        <w:t xml:space="preserve"> par izrādīto iniciatīvu Ogres pilsētas tēla veidošanā un piešķirt naudas balvu 120,- Ls (viens simts divdesmit latu) apmērā.</w:t>
      </w:r>
    </w:p>
    <w:p w:rsidR="008B05F5" w:rsidRPr="00265D48" w:rsidRDefault="008B05F5" w:rsidP="008B05F5">
      <w:pPr>
        <w:pStyle w:val="Pamattekstaatkpe2"/>
        <w:numPr>
          <w:ilvl w:val="0"/>
          <w:numId w:val="1"/>
        </w:numPr>
        <w:spacing w:after="120"/>
        <w:ind w:left="357" w:hanging="357"/>
        <w:jc w:val="both"/>
      </w:pPr>
      <w:r w:rsidRPr="00265D48">
        <w:rPr>
          <w:b/>
        </w:rPr>
        <w:t xml:space="preserve">Uzdot </w:t>
      </w:r>
      <w:r w:rsidRPr="00265D48">
        <w:t>Attīstības nodaļai organizēt līguma noslēgšanu ar LU Botāniskā dārza Rododendru un selekcijas izmēģinājumu audzētavu „Babīte” par šķirnes izveidošanu, reģistrēšanu un stādu piegādes nosacījumiem.</w:t>
      </w:r>
    </w:p>
    <w:p w:rsidR="008B05F5" w:rsidRPr="00265D48" w:rsidRDefault="008B05F5" w:rsidP="008B05F5">
      <w:pPr>
        <w:pStyle w:val="Pamattekstaatkpe2"/>
        <w:numPr>
          <w:ilvl w:val="0"/>
          <w:numId w:val="1"/>
        </w:numPr>
        <w:spacing w:after="120"/>
        <w:ind w:left="357" w:hanging="357"/>
        <w:jc w:val="both"/>
      </w:pPr>
      <w:r w:rsidRPr="00265D48">
        <w:rPr>
          <w:b/>
        </w:rPr>
        <w:t>Uzdot</w:t>
      </w:r>
      <w:r w:rsidRPr="00265D48">
        <w:t xml:space="preserve"> Sabiedrisko attiecību nodaļai apkopot iedzīvotāju viedokli par rododendra šķirnei piemērotāko nosaukumu.</w:t>
      </w:r>
    </w:p>
    <w:p w:rsidR="008B05F5" w:rsidRPr="00265D48" w:rsidRDefault="008B05F5" w:rsidP="008B05F5">
      <w:pPr>
        <w:pStyle w:val="Pamattekstaatkpe2"/>
        <w:numPr>
          <w:ilvl w:val="0"/>
          <w:numId w:val="1"/>
        </w:numPr>
        <w:spacing w:after="120"/>
        <w:ind w:left="357" w:hanging="357"/>
        <w:jc w:val="both"/>
      </w:pPr>
      <w:r w:rsidRPr="00265D48">
        <w:rPr>
          <w:b/>
        </w:rPr>
        <w:t>Uzdot</w:t>
      </w:r>
      <w:r w:rsidRPr="00265D48">
        <w:t xml:space="preserve"> p/a „</w:t>
      </w:r>
      <w:proofErr w:type="spellStart"/>
      <w:r w:rsidRPr="00265D48">
        <w:t>Mālkalnei</w:t>
      </w:r>
      <w:proofErr w:type="spellEnd"/>
      <w:r w:rsidRPr="00265D48">
        <w:t>” precizēt rododendru stādīšanas vietu atkarībā no stāda īpatnībām un saskaņā ar pilsētas apzaļumošanas plānu.</w:t>
      </w:r>
    </w:p>
    <w:p w:rsidR="008B05F5" w:rsidRPr="00265D48" w:rsidRDefault="008B05F5" w:rsidP="008B05F5">
      <w:pPr>
        <w:pStyle w:val="Pamattekstaatkpe2"/>
        <w:numPr>
          <w:ilvl w:val="0"/>
          <w:numId w:val="1"/>
        </w:numPr>
        <w:spacing w:after="120"/>
        <w:ind w:left="357" w:hanging="357"/>
        <w:jc w:val="both"/>
      </w:pPr>
      <w:r w:rsidRPr="00265D48">
        <w:rPr>
          <w:b/>
        </w:rPr>
        <w:t>Kontroli</w:t>
      </w:r>
      <w:r w:rsidRPr="00265D48">
        <w:t xml:space="preserve">  par lēmuma izpildi uzdot  Ogres novada pašvaldības izpilddirektoram Pēterim </w:t>
      </w:r>
      <w:proofErr w:type="spellStart"/>
      <w:r w:rsidRPr="00265D48">
        <w:t>Špakovskim</w:t>
      </w:r>
      <w:proofErr w:type="spellEnd"/>
      <w:r w:rsidRPr="00265D48">
        <w:t>.</w:t>
      </w: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414B4"/>
    <w:multiLevelType w:val="hybridMultilevel"/>
    <w:tmpl w:val="FD205EB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F5"/>
    <w:rsid w:val="000818F7"/>
    <w:rsid w:val="008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E847E1-6AAB-48D2-81D5-986FAC1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B05F5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8B05F5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8B05F5"/>
    <w:rPr>
      <w:rFonts w:ascii="Arial" w:eastAsia="Times New Roman" w:hAnsi="Arial"/>
      <w:sz w:val="20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8B05F5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8B05F5"/>
    <w:rPr>
      <w:rFonts w:eastAsia="Times New Roman"/>
      <w:sz w:val="24"/>
      <w:szCs w:val="24"/>
    </w:rPr>
  </w:style>
  <w:style w:type="paragraph" w:customStyle="1" w:styleId="CharChar2CharCharCharCharCharChar">
    <w:name w:val=" Char Char2 Char Char Char Char Char Char"/>
    <w:basedOn w:val="Parasts"/>
    <w:rsid w:val="008B05F5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2013-11-04T12:48:00Z</dcterms:created>
  <dcterms:modified xsi:type="dcterms:W3CDTF">2013-11-04T12:49:00Z</dcterms:modified>
</cp:coreProperties>
</file>